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97830" w14:textId="77777777" w:rsidR="003E1572" w:rsidRDefault="003E1572">
      <w:pPr>
        <w:pStyle w:val="Titel"/>
        <w:rPr>
          <w:b w:val="0"/>
          <w:sz w:val="22"/>
          <w:szCs w:val="22"/>
        </w:rPr>
      </w:pPr>
    </w:p>
    <w:p w14:paraId="7ED4B51B" w14:textId="77777777" w:rsidR="00FF6097" w:rsidRDefault="003E1572">
      <w:pPr>
        <w:pStyle w:val="Titel"/>
        <w:rPr>
          <w:b w:val="0"/>
          <w:caps/>
          <w:szCs w:val="36"/>
        </w:rPr>
      </w:pPr>
      <w:r>
        <w:rPr>
          <w:b w:val="0"/>
          <w:caps/>
          <w:szCs w:val="36"/>
        </w:rPr>
        <w:t xml:space="preserve">Niederschrift </w:t>
      </w:r>
      <w:r w:rsidR="0039642F">
        <w:rPr>
          <w:b w:val="0"/>
          <w:caps/>
          <w:szCs w:val="36"/>
        </w:rPr>
        <w:t>der</w:t>
      </w:r>
    </w:p>
    <w:p w14:paraId="4134CDAF" w14:textId="77777777" w:rsidR="003E1572" w:rsidRDefault="00FF6097" w:rsidP="00FF6097">
      <w:pPr>
        <w:pStyle w:val="Titel"/>
        <w:rPr>
          <w:b w:val="0"/>
          <w:caps/>
          <w:szCs w:val="36"/>
        </w:rPr>
      </w:pPr>
      <w:r>
        <w:rPr>
          <w:b w:val="0"/>
          <w:caps/>
          <w:szCs w:val="36"/>
        </w:rPr>
        <w:t xml:space="preserve">ÖFFENTLICHEn </w:t>
      </w:r>
      <w:bookmarkStart w:id="0" w:name="FLD_sitextg"/>
      <w:r w:rsidR="00B10BCE" w:rsidRPr="00B10BCE">
        <w:rPr>
          <w:b w:val="0"/>
          <w:caps/>
          <w:noProof/>
          <w:szCs w:val="36"/>
        </w:rPr>
        <w:t>Gemeinderatssitzung</w:t>
      </w:r>
      <w:bookmarkEnd w:id="0"/>
    </w:p>
    <w:p w14:paraId="21C39C9A" w14:textId="77777777" w:rsidR="003E1572" w:rsidRDefault="003E1572">
      <w:pPr>
        <w:pStyle w:val="Titel"/>
        <w:pBdr>
          <w:bottom w:val="single" w:sz="12" w:space="1" w:color="auto"/>
        </w:pBdr>
        <w:rPr>
          <w:sz w:val="22"/>
          <w:szCs w:val="22"/>
        </w:rPr>
      </w:pPr>
    </w:p>
    <w:p w14:paraId="685B743E" w14:textId="77777777" w:rsidR="003E1572" w:rsidRDefault="003E1572">
      <w:pPr>
        <w:pStyle w:val="Titel"/>
        <w:jc w:val="left"/>
        <w:rPr>
          <w:b w:val="0"/>
          <w:sz w:val="24"/>
        </w:rPr>
      </w:pPr>
    </w:p>
    <w:tbl>
      <w:tblPr>
        <w:tblW w:w="0" w:type="auto"/>
        <w:jc w:val="center"/>
        <w:tblLayout w:type="fixed"/>
        <w:tblCellMar>
          <w:left w:w="70" w:type="dxa"/>
          <w:right w:w="70" w:type="dxa"/>
        </w:tblCellMar>
        <w:tblLook w:val="0000" w:firstRow="0" w:lastRow="0" w:firstColumn="0" w:lastColumn="0" w:noHBand="0" w:noVBand="0"/>
      </w:tblPr>
      <w:tblGrid>
        <w:gridCol w:w="2410"/>
        <w:gridCol w:w="5337"/>
      </w:tblGrid>
      <w:tr w:rsidR="003E1572" w14:paraId="286E4EF1" w14:textId="77777777">
        <w:trPr>
          <w:trHeight w:val="168"/>
          <w:jc w:val="center"/>
        </w:trPr>
        <w:tc>
          <w:tcPr>
            <w:tcW w:w="2410" w:type="dxa"/>
          </w:tcPr>
          <w:p w14:paraId="1787667D" w14:textId="77777777" w:rsidR="003E1572" w:rsidRDefault="003E1572">
            <w:pPr>
              <w:pStyle w:val="Kopfzeile"/>
              <w:tabs>
                <w:tab w:val="clear" w:pos="4536"/>
                <w:tab w:val="clear" w:pos="9072"/>
              </w:tabs>
            </w:pPr>
            <w:r>
              <w:t>Sitzungsdatum:</w:t>
            </w:r>
          </w:p>
        </w:tc>
        <w:tc>
          <w:tcPr>
            <w:tcW w:w="5337" w:type="dxa"/>
          </w:tcPr>
          <w:p w14:paraId="40737578" w14:textId="77777777" w:rsidR="003E1572" w:rsidRDefault="00B10BCE">
            <w:r w:rsidRPr="00FD38D3">
              <w:rPr>
                <w:noProof/>
              </w:rPr>
              <w:t>Donnerstag</w:t>
            </w:r>
            <w:r w:rsidR="003E1572">
              <w:t xml:space="preserve">, </w:t>
            </w:r>
            <w:bookmarkStart w:id="1" w:name="FLD_SIDAT"/>
            <w:r w:rsidRPr="00FD38D3">
              <w:rPr>
                <w:noProof/>
              </w:rPr>
              <w:t>22.02.2024</w:t>
            </w:r>
            <w:bookmarkEnd w:id="1"/>
          </w:p>
        </w:tc>
      </w:tr>
      <w:tr w:rsidR="003E1572" w14:paraId="7B894F7D" w14:textId="77777777">
        <w:trPr>
          <w:jc w:val="center"/>
        </w:trPr>
        <w:tc>
          <w:tcPr>
            <w:tcW w:w="2410" w:type="dxa"/>
          </w:tcPr>
          <w:p w14:paraId="2AD73EEE" w14:textId="77777777" w:rsidR="003E1572" w:rsidRDefault="003E1572">
            <w:r>
              <w:t>Beginn:</w:t>
            </w:r>
          </w:p>
        </w:tc>
        <w:tc>
          <w:tcPr>
            <w:tcW w:w="5337" w:type="dxa"/>
          </w:tcPr>
          <w:p w14:paraId="1E95FFF6" w14:textId="77777777" w:rsidR="003E1572" w:rsidRDefault="00B10BCE">
            <w:r w:rsidRPr="00FD38D3">
              <w:rPr>
                <w:noProof/>
              </w:rPr>
              <w:t>19:00</w:t>
            </w:r>
            <w:r w:rsidR="003E1572">
              <w:t xml:space="preserve"> Uhr</w:t>
            </w:r>
          </w:p>
        </w:tc>
      </w:tr>
      <w:tr w:rsidR="003E1572" w14:paraId="0C667984" w14:textId="77777777">
        <w:trPr>
          <w:jc w:val="center"/>
        </w:trPr>
        <w:tc>
          <w:tcPr>
            <w:tcW w:w="2410" w:type="dxa"/>
          </w:tcPr>
          <w:p w14:paraId="5DBB676B" w14:textId="77777777" w:rsidR="003E1572" w:rsidRDefault="003E1572">
            <w:r>
              <w:t>Ort:</w:t>
            </w:r>
          </w:p>
        </w:tc>
        <w:tc>
          <w:tcPr>
            <w:tcW w:w="5337" w:type="dxa"/>
          </w:tcPr>
          <w:p w14:paraId="797B5B32" w14:textId="77777777" w:rsidR="003E1572" w:rsidRDefault="00B10BCE">
            <w:r w:rsidRPr="00FD38D3">
              <w:rPr>
                <w:noProof/>
              </w:rPr>
              <w:t>Sitzungszimmer des Gemeindehauses</w:t>
            </w:r>
          </w:p>
        </w:tc>
      </w:tr>
    </w:tbl>
    <w:p w14:paraId="5250633E" w14:textId="77777777" w:rsidR="003E1572" w:rsidRDefault="003E1572">
      <w:pPr>
        <w:pBdr>
          <w:bottom w:val="single" w:sz="12" w:space="1" w:color="auto"/>
        </w:pBdr>
      </w:pPr>
    </w:p>
    <w:p w14:paraId="70FC1464" w14:textId="77777777" w:rsidR="003E1572" w:rsidRDefault="003E1572"/>
    <w:p w14:paraId="11A73C7D" w14:textId="77777777" w:rsidR="003E1572" w:rsidRDefault="003E1572">
      <w:pPr>
        <w:jc w:val="center"/>
        <w:rPr>
          <w:caps/>
          <w:sz w:val="28"/>
          <w:szCs w:val="28"/>
          <w:u w:val="single"/>
        </w:rPr>
      </w:pPr>
      <w:r>
        <w:rPr>
          <w:caps/>
          <w:sz w:val="28"/>
          <w:szCs w:val="28"/>
          <w:u w:val="single"/>
        </w:rPr>
        <w:t>Anwesenheitsliste</w:t>
      </w:r>
    </w:p>
    <w:p w14:paraId="57C83A23" w14:textId="77777777" w:rsidR="00B10BCE" w:rsidRDefault="00B10BCE">
      <w:pPr>
        <w:spacing w:before="240" w:after="120"/>
        <w:rPr>
          <w:b/>
          <w:u w:val="single"/>
        </w:rPr>
      </w:pPr>
      <w:r>
        <w:rPr>
          <w:b/>
          <w:u w:val="single"/>
        </w:rPr>
        <w:t>Vorsitzende</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B10BCE" w14:paraId="07359803" w14:textId="77777777">
        <w:tc>
          <w:tcPr>
            <w:tcW w:w="4606" w:type="dxa"/>
          </w:tcPr>
          <w:p w14:paraId="376B296E" w14:textId="77777777" w:rsidR="00B10BCE" w:rsidRDefault="00B10BCE">
            <w:pPr>
              <w:tabs>
                <w:tab w:val="left" w:pos="3119"/>
              </w:tabs>
            </w:pPr>
            <w:r>
              <w:t xml:space="preserve">Braun, Regina  </w:t>
            </w:r>
          </w:p>
        </w:tc>
        <w:tc>
          <w:tcPr>
            <w:tcW w:w="4606" w:type="dxa"/>
          </w:tcPr>
          <w:p w14:paraId="25213D33" w14:textId="77777777" w:rsidR="00B10BCE" w:rsidRDefault="00B10BCE"/>
        </w:tc>
      </w:tr>
    </w:tbl>
    <w:p w14:paraId="2E154D55" w14:textId="77777777" w:rsidR="00B10BCE" w:rsidRDefault="00B10BCE">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B10BCE" w14:paraId="356C4DCD" w14:textId="77777777">
        <w:tc>
          <w:tcPr>
            <w:tcW w:w="4606" w:type="dxa"/>
          </w:tcPr>
          <w:p w14:paraId="02449019" w14:textId="77777777" w:rsidR="00B10BCE" w:rsidRDefault="00B10BCE">
            <w:pPr>
              <w:tabs>
                <w:tab w:val="left" w:pos="3119"/>
              </w:tabs>
            </w:pPr>
            <w:r>
              <w:t xml:space="preserve">Aicher, Konrad  </w:t>
            </w:r>
          </w:p>
        </w:tc>
        <w:tc>
          <w:tcPr>
            <w:tcW w:w="4606" w:type="dxa"/>
          </w:tcPr>
          <w:p w14:paraId="1B58B6DF" w14:textId="77777777" w:rsidR="00B10BCE" w:rsidRDefault="00B10BCE"/>
        </w:tc>
      </w:tr>
      <w:tr w:rsidR="00B10BCE" w14:paraId="5FE06D50" w14:textId="77777777">
        <w:tc>
          <w:tcPr>
            <w:tcW w:w="4606" w:type="dxa"/>
          </w:tcPr>
          <w:p w14:paraId="16F17237" w14:textId="77777777" w:rsidR="00B10BCE" w:rsidRDefault="00B10BCE">
            <w:pPr>
              <w:tabs>
                <w:tab w:val="left" w:pos="3119"/>
              </w:tabs>
            </w:pPr>
            <w:r>
              <w:t xml:space="preserve">Aicher, Peter  </w:t>
            </w:r>
          </w:p>
        </w:tc>
        <w:tc>
          <w:tcPr>
            <w:tcW w:w="4606" w:type="dxa"/>
          </w:tcPr>
          <w:p w14:paraId="47B7590F" w14:textId="77777777" w:rsidR="00B10BCE" w:rsidRDefault="00B10BCE"/>
        </w:tc>
      </w:tr>
      <w:tr w:rsidR="00B10BCE" w14:paraId="3FD72069" w14:textId="77777777">
        <w:tc>
          <w:tcPr>
            <w:tcW w:w="4606" w:type="dxa"/>
          </w:tcPr>
          <w:p w14:paraId="3FCE803C" w14:textId="77777777" w:rsidR="00B10BCE" w:rsidRDefault="00B10BCE">
            <w:pPr>
              <w:tabs>
                <w:tab w:val="left" w:pos="3119"/>
              </w:tabs>
            </w:pPr>
            <w:r>
              <w:t xml:space="preserve">Friedrich, Christoph  </w:t>
            </w:r>
          </w:p>
        </w:tc>
        <w:tc>
          <w:tcPr>
            <w:tcW w:w="4606" w:type="dxa"/>
          </w:tcPr>
          <w:p w14:paraId="701A6665" w14:textId="77777777" w:rsidR="00B10BCE" w:rsidRDefault="00B10BCE"/>
        </w:tc>
      </w:tr>
      <w:tr w:rsidR="00B10BCE" w14:paraId="5504955B" w14:textId="77777777">
        <w:tc>
          <w:tcPr>
            <w:tcW w:w="4606" w:type="dxa"/>
          </w:tcPr>
          <w:p w14:paraId="3B032F64" w14:textId="77777777" w:rsidR="00B10BCE" w:rsidRDefault="00B10BCE">
            <w:pPr>
              <w:tabs>
                <w:tab w:val="left" w:pos="3119"/>
              </w:tabs>
            </w:pPr>
            <w:r>
              <w:t xml:space="preserve">Guggenberger, Johannes  </w:t>
            </w:r>
          </w:p>
        </w:tc>
        <w:tc>
          <w:tcPr>
            <w:tcW w:w="4606" w:type="dxa"/>
          </w:tcPr>
          <w:p w14:paraId="043DE19A" w14:textId="77777777" w:rsidR="00B10BCE" w:rsidRDefault="00B10BCE"/>
        </w:tc>
      </w:tr>
      <w:tr w:rsidR="00B10BCE" w14:paraId="251AFF89" w14:textId="77777777">
        <w:tc>
          <w:tcPr>
            <w:tcW w:w="4606" w:type="dxa"/>
          </w:tcPr>
          <w:p w14:paraId="2BE297AE" w14:textId="77777777" w:rsidR="00B10BCE" w:rsidRDefault="00B10BCE">
            <w:pPr>
              <w:tabs>
                <w:tab w:val="left" w:pos="3119"/>
              </w:tabs>
            </w:pPr>
            <w:r>
              <w:t xml:space="preserve">Hofer, Tobias  </w:t>
            </w:r>
          </w:p>
        </w:tc>
        <w:tc>
          <w:tcPr>
            <w:tcW w:w="4606" w:type="dxa"/>
          </w:tcPr>
          <w:p w14:paraId="2EE1BCF6" w14:textId="77777777" w:rsidR="00B10BCE" w:rsidRDefault="00B10BCE"/>
        </w:tc>
      </w:tr>
      <w:tr w:rsidR="00B10BCE" w14:paraId="294959B4" w14:textId="77777777">
        <w:tc>
          <w:tcPr>
            <w:tcW w:w="4606" w:type="dxa"/>
          </w:tcPr>
          <w:p w14:paraId="17CA0044" w14:textId="77777777" w:rsidR="00B10BCE" w:rsidRDefault="00B10BCE">
            <w:pPr>
              <w:tabs>
                <w:tab w:val="left" w:pos="3119"/>
              </w:tabs>
            </w:pPr>
            <w:proofErr w:type="spellStart"/>
            <w:r>
              <w:t>Landinger</w:t>
            </w:r>
            <w:proofErr w:type="spellEnd"/>
            <w:r>
              <w:t xml:space="preserve">, Hans  </w:t>
            </w:r>
          </w:p>
        </w:tc>
        <w:tc>
          <w:tcPr>
            <w:tcW w:w="4606" w:type="dxa"/>
          </w:tcPr>
          <w:p w14:paraId="3B78EDD8" w14:textId="77777777" w:rsidR="00B10BCE" w:rsidRDefault="00B10BCE"/>
        </w:tc>
      </w:tr>
      <w:tr w:rsidR="00B10BCE" w14:paraId="15A1A0EE" w14:textId="77777777">
        <w:tc>
          <w:tcPr>
            <w:tcW w:w="4606" w:type="dxa"/>
          </w:tcPr>
          <w:p w14:paraId="7E0306E2" w14:textId="77777777" w:rsidR="00B10BCE" w:rsidRDefault="00B10BCE">
            <w:pPr>
              <w:tabs>
                <w:tab w:val="left" w:pos="3119"/>
              </w:tabs>
            </w:pPr>
            <w:proofErr w:type="spellStart"/>
            <w:r>
              <w:t>Linner</w:t>
            </w:r>
            <w:proofErr w:type="spellEnd"/>
            <w:r>
              <w:t xml:space="preserve">, Christoph  </w:t>
            </w:r>
          </w:p>
        </w:tc>
        <w:tc>
          <w:tcPr>
            <w:tcW w:w="4606" w:type="dxa"/>
          </w:tcPr>
          <w:p w14:paraId="552C0AA8" w14:textId="77777777" w:rsidR="00B10BCE" w:rsidRDefault="00B10BCE"/>
        </w:tc>
      </w:tr>
      <w:tr w:rsidR="00B10BCE" w14:paraId="54778A89" w14:textId="77777777">
        <w:tc>
          <w:tcPr>
            <w:tcW w:w="4606" w:type="dxa"/>
          </w:tcPr>
          <w:p w14:paraId="74A79264" w14:textId="77777777" w:rsidR="00B10BCE" w:rsidRDefault="00B10BCE">
            <w:pPr>
              <w:tabs>
                <w:tab w:val="left" w:pos="3119"/>
              </w:tabs>
            </w:pPr>
            <w:proofErr w:type="spellStart"/>
            <w:r>
              <w:t>Murner</w:t>
            </w:r>
            <w:proofErr w:type="spellEnd"/>
            <w:r>
              <w:t xml:space="preserve">, Josef  </w:t>
            </w:r>
          </w:p>
        </w:tc>
        <w:tc>
          <w:tcPr>
            <w:tcW w:w="4606" w:type="dxa"/>
          </w:tcPr>
          <w:p w14:paraId="5BA7EE8D" w14:textId="77777777" w:rsidR="00B10BCE" w:rsidRDefault="00B10BCE"/>
        </w:tc>
      </w:tr>
      <w:tr w:rsidR="00B10BCE" w14:paraId="1E6175DB" w14:textId="77777777">
        <w:tc>
          <w:tcPr>
            <w:tcW w:w="4606" w:type="dxa"/>
          </w:tcPr>
          <w:p w14:paraId="090A9884" w14:textId="77777777" w:rsidR="00B10BCE" w:rsidRDefault="00B10BCE">
            <w:pPr>
              <w:tabs>
                <w:tab w:val="left" w:pos="3119"/>
              </w:tabs>
            </w:pPr>
            <w:r>
              <w:t xml:space="preserve">Ober, Daniel  </w:t>
            </w:r>
          </w:p>
        </w:tc>
        <w:tc>
          <w:tcPr>
            <w:tcW w:w="4606" w:type="dxa"/>
          </w:tcPr>
          <w:p w14:paraId="7689C542" w14:textId="77777777" w:rsidR="00B10BCE" w:rsidRDefault="00B10BCE"/>
        </w:tc>
      </w:tr>
      <w:tr w:rsidR="00B10BCE" w14:paraId="6C394752" w14:textId="77777777">
        <w:tc>
          <w:tcPr>
            <w:tcW w:w="4606" w:type="dxa"/>
          </w:tcPr>
          <w:p w14:paraId="1BF31639" w14:textId="77777777" w:rsidR="00B10BCE" w:rsidRDefault="00B10BCE">
            <w:pPr>
              <w:tabs>
                <w:tab w:val="left" w:pos="3119"/>
              </w:tabs>
            </w:pPr>
            <w:r>
              <w:t xml:space="preserve">Schauer, Sebastian  </w:t>
            </w:r>
          </w:p>
        </w:tc>
        <w:tc>
          <w:tcPr>
            <w:tcW w:w="4606" w:type="dxa"/>
          </w:tcPr>
          <w:p w14:paraId="57A83D02" w14:textId="77777777" w:rsidR="00B10BCE" w:rsidRDefault="00B10BCE"/>
        </w:tc>
      </w:tr>
      <w:tr w:rsidR="00B10BCE" w14:paraId="2F2D9B34" w14:textId="77777777">
        <w:tc>
          <w:tcPr>
            <w:tcW w:w="4606" w:type="dxa"/>
          </w:tcPr>
          <w:p w14:paraId="6C720D92" w14:textId="77777777" w:rsidR="00B10BCE" w:rsidRDefault="00B10BCE">
            <w:pPr>
              <w:tabs>
                <w:tab w:val="left" w:pos="3119"/>
              </w:tabs>
            </w:pPr>
            <w:proofErr w:type="spellStart"/>
            <w:r>
              <w:t>Schlaipfer</w:t>
            </w:r>
            <w:proofErr w:type="spellEnd"/>
            <w:r>
              <w:t xml:space="preserve"> jun., Stefan  </w:t>
            </w:r>
          </w:p>
        </w:tc>
        <w:tc>
          <w:tcPr>
            <w:tcW w:w="4606" w:type="dxa"/>
          </w:tcPr>
          <w:p w14:paraId="6E7F92BF" w14:textId="77777777" w:rsidR="00B10BCE" w:rsidRDefault="00B10BCE"/>
        </w:tc>
      </w:tr>
      <w:tr w:rsidR="00B10BCE" w14:paraId="3F0EC682" w14:textId="77777777">
        <w:tc>
          <w:tcPr>
            <w:tcW w:w="4606" w:type="dxa"/>
          </w:tcPr>
          <w:p w14:paraId="03A7F070" w14:textId="77777777" w:rsidR="00B10BCE" w:rsidRDefault="00B10BCE">
            <w:pPr>
              <w:tabs>
                <w:tab w:val="left" w:pos="3119"/>
              </w:tabs>
            </w:pPr>
            <w:r>
              <w:t xml:space="preserve">Stettner, Sepp  </w:t>
            </w:r>
          </w:p>
        </w:tc>
        <w:tc>
          <w:tcPr>
            <w:tcW w:w="4606" w:type="dxa"/>
          </w:tcPr>
          <w:p w14:paraId="5CBFA44B" w14:textId="77777777" w:rsidR="00B10BCE" w:rsidRDefault="00B10BCE"/>
        </w:tc>
      </w:tr>
      <w:tr w:rsidR="00B10BCE" w14:paraId="495C6D3E" w14:textId="77777777">
        <w:tc>
          <w:tcPr>
            <w:tcW w:w="4606" w:type="dxa"/>
          </w:tcPr>
          <w:p w14:paraId="34E24D55" w14:textId="77777777" w:rsidR="00B10BCE" w:rsidRDefault="00B10BCE">
            <w:pPr>
              <w:tabs>
                <w:tab w:val="left" w:pos="3119"/>
              </w:tabs>
            </w:pPr>
            <w:proofErr w:type="spellStart"/>
            <w:r>
              <w:t>Zehetmayer</w:t>
            </w:r>
            <w:proofErr w:type="spellEnd"/>
            <w:r>
              <w:t xml:space="preserve">, Christina  </w:t>
            </w:r>
          </w:p>
        </w:tc>
        <w:tc>
          <w:tcPr>
            <w:tcW w:w="4606" w:type="dxa"/>
          </w:tcPr>
          <w:p w14:paraId="68BD8321" w14:textId="77777777" w:rsidR="00B10BCE" w:rsidRDefault="00B10BCE"/>
        </w:tc>
      </w:tr>
    </w:tbl>
    <w:p w14:paraId="79D7BEB5" w14:textId="77777777" w:rsidR="00B10BCE" w:rsidRDefault="00B10BCE">
      <w:pPr>
        <w:spacing w:before="240" w:after="120"/>
        <w:rPr>
          <w:b/>
          <w:u w:val="single"/>
        </w:rPr>
      </w:pPr>
      <w:r>
        <w:rPr>
          <w:b/>
          <w:u w:val="single"/>
        </w:rPr>
        <w:t>Schriftführer/in</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B10BCE" w14:paraId="6E593A10" w14:textId="77777777">
        <w:tc>
          <w:tcPr>
            <w:tcW w:w="4606" w:type="dxa"/>
          </w:tcPr>
          <w:p w14:paraId="64BC2821" w14:textId="77777777" w:rsidR="00B10BCE" w:rsidRDefault="00B10BCE">
            <w:pPr>
              <w:tabs>
                <w:tab w:val="left" w:pos="3119"/>
              </w:tabs>
            </w:pPr>
            <w:r>
              <w:t xml:space="preserve">Huber, Elisabeth  </w:t>
            </w:r>
          </w:p>
        </w:tc>
        <w:tc>
          <w:tcPr>
            <w:tcW w:w="4606" w:type="dxa"/>
          </w:tcPr>
          <w:p w14:paraId="215C55ED" w14:textId="77777777" w:rsidR="00B10BCE" w:rsidRDefault="00B10BCE"/>
        </w:tc>
      </w:tr>
    </w:tbl>
    <w:p w14:paraId="70157743" w14:textId="77777777" w:rsidR="003E1572" w:rsidRDefault="003E1572">
      <w:pPr>
        <w:rPr>
          <w:i/>
          <w:sz w:val="24"/>
          <w:szCs w:val="24"/>
        </w:rPr>
      </w:pPr>
      <w:bookmarkStart w:id="2" w:name="Anwesenheit"/>
      <w:bookmarkEnd w:id="2"/>
    </w:p>
    <w:p w14:paraId="028D447F" w14:textId="77777777" w:rsidR="003E1572" w:rsidRDefault="003E1572">
      <w:pPr>
        <w:rPr>
          <w:b/>
          <w:bCs/>
          <w:i/>
          <w:sz w:val="24"/>
          <w:szCs w:val="24"/>
        </w:rPr>
      </w:pPr>
      <w:r>
        <w:rPr>
          <w:b/>
          <w:bCs/>
          <w:i/>
          <w:sz w:val="24"/>
          <w:szCs w:val="24"/>
        </w:rPr>
        <w:t>Abwesende und entschuldigte Personen:</w:t>
      </w:r>
    </w:p>
    <w:p w14:paraId="0089790F" w14:textId="77777777" w:rsidR="00B10BCE" w:rsidRDefault="00B10BCE">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B10BCE" w14:paraId="3577CA01" w14:textId="77777777">
        <w:tc>
          <w:tcPr>
            <w:tcW w:w="4606" w:type="dxa"/>
          </w:tcPr>
          <w:p w14:paraId="34F5DB6A" w14:textId="77777777" w:rsidR="00B10BCE" w:rsidRDefault="00B10BCE">
            <w:pPr>
              <w:tabs>
                <w:tab w:val="left" w:pos="3119"/>
              </w:tabs>
            </w:pPr>
            <w:r>
              <w:t xml:space="preserve">Hofer, Sepp  </w:t>
            </w:r>
            <w:bookmarkStart w:id="3" w:name="SMC_BM_SNFUNK"/>
            <w:bookmarkEnd w:id="3"/>
          </w:p>
        </w:tc>
        <w:tc>
          <w:tcPr>
            <w:tcW w:w="4606" w:type="dxa"/>
          </w:tcPr>
          <w:p w14:paraId="56EF4D5D" w14:textId="77777777" w:rsidR="00B10BCE" w:rsidRDefault="00B10BCE"/>
        </w:tc>
      </w:tr>
    </w:tbl>
    <w:p w14:paraId="4F8D6905" w14:textId="77777777" w:rsidR="006D24FF" w:rsidRDefault="006D24FF" w:rsidP="006D24FF">
      <w:pPr>
        <w:rPr>
          <w:b/>
          <w:bCs/>
        </w:rPr>
      </w:pPr>
      <w:bookmarkStart w:id="4" w:name="Entschuldigt"/>
      <w:bookmarkEnd w:id="4"/>
    </w:p>
    <w:p w14:paraId="7F02CACA" w14:textId="77777777" w:rsidR="006D24FF" w:rsidRDefault="006D24FF">
      <w:pPr>
        <w:jc w:val="center"/>
        <w:rPr>
          <w:b/>
          <w:bCs/>
        </w:rPr>
      </w:pPr>
    </w:p>
    <w:p w14:paraId="4738E67A" w14:textId="77777777" w:rsidR="00B10BCE" w:rsidRDefault="00B10BCE" w:rsidP="00674362">
      <w:pPr>
        <w:spacing w:line="360" w:lineRule="auto"/>
        <w:rPr>
          <w:b/>
          <w:szCs w:val="22"/>
          <w:u w:val="single"/>
        </w:rPr>
      </w:pPr>
      <w:bookmarkStart w:id="5" w:name="BM_TEXT4"/>
      <w:r>
        <w:rPr>
          <w:b/>
          <w:szCs w:val="22"/>
          <w:u w:val="single"/>
        </w:rPr>
        <w:t>Weitere Anwesende</w:t>
      </w:r>
    </w:p>
    <w:p w14:paraId="6CEEC2E4" w14:textId="77777777" w:rsidR="00B10BCE" w:rsidRPr="005577EC" w:rsidRDefault="00B10BCE">
      <w:pPr>
        <w:rPr>
          <w:szCs w:val="22"/>
        </w:rPr>
      </w:pPr>
      <w:r>
        <w:rPr>
          <w:szCs w:val="22"/>
        </w:rPr>
        <w:t>17 Zuhörer</w:t>
      </w:r>
    </w:p>
    <w:bookmarkEnd w:id="5"/>
    <w:p w14:paraId="292AAFC1" w14:textId="77777777" w:rsidR="006D24FF" w:rsidRDefault="006D24FF" w:rsidP="006D24FF">
      <w:pPr>
        <w:rPr>
          <w:b/>
          <w:bCs/>
        </w:rPr>
      </w:pPr>
    </w:p>
    <w:p w14:paraId="65A54911" w14:textId="77777777" w:rsidR="003E1572" w:rsidRDefault="003E1572">
      <w:pPr>
        <w:jc w:val="center"/>
        <w:rPr>
          <w:bCs/>
          <w:caps/>
          <w:sz w:val="28"/>
          <w:szCs w:val="28"/>
          <w:u w:val="single"/>
        </w:rPr>
      </w:pPr>
      <w:r>
        <w:rPr>
          <w:b/>
          <w:bCs/>
        </w:rPr>
        <w:br w:type="page"/>
      </w:r>
      <w:r>
        <w:rPr>
          <w:bCs/>
          <w:caps/>
          <w:sz w:val="28"/>
          <w:szCs w:val="28"/>
          <w:u w:val="single"/>
        </w:rPr>
        <w:lastRenderedPageBreak/>
        <w:t>Tagesordnung</w:t>
      </w:r>
    </w:p>
    <w:p w14:paraId="10F0F5BC" w14:textId="77777777" w:rsidR="003E1572" w:rsidRDefault="003E1572"/>
    <w:p w14:paraId="070FD7A3" w14:textId="77777777" w:rsidR="00B10BCE" w:rsidRDefault="00B10BCE">
      <w:pPr>
        <w:rPr>
          <w:b/>
          <w:u w:val="single"/>
        </w:rPr>
      </w:pPr>
      <w:r>
        <w:rPr>
          <w:b/>
          <w:u w:val="single"/>
        </w:rPr>
        <w:t>Öffentliche Sitzung</w:t>
      </w:r>
    </w:p>
    <w:p w14:paraId="05D02D62" w14:textId="77777777" w:rsidR="00B10BCE" w:rsidRDefault="00B10BCE">
      <w:pPr>
        <w:pStyle w:val="Kopfzeile"/>
        <w:tabs>
          <w:tab w:val="clear" w:pos="4536"/>
          <w:tab w:val="clear" w:pos="9072"/>
        </w:tabs>
      </w:pPr>
    </w:p>
    <w:tbl>
      <w:tblPr>
        <w:tblW w:w="9569" w:type="dxa"/>
        <w:tblLayout w:type="fixed"/>
        <w:tblCellMar>
          <w:left w:w="71" w:type="dxa"/>
          <w:right w:w="71" w:type="dxa"/>
        </w:tblCellMar>
        <w:tblLook w:val="0000" w:firstRow="0" w:lastRow="0" w:firstColumn="0" w:lastColumn="0" w:noHBand="0" w:noVBand="0"/>
      </w:tblPr>
      <w:tblGrid>
        <w:gridCol w:w="860"/>
        <w:gridCol w:w="8709"/>
      </w:tblGrid>
      <w:tr w:rsidR="00B10BCE" w:rsidRPr="008827B6" w14:paraId="2AD3D755" w14:textId="77777777">
        <w:tc>
          <w:tcPr>
            <w:tcW w:w="860" w:type="dxa"/>
          </w:tcPr>
          <w:p w14:paraId="1E69BFAD" w14:textId="77777777" w:rsidR="00B10BCE" w:rsidRPr="008827B6" w:rsidRDefault="00B10BCE">
            <w:pPr>
              <w:rPr>
                <w:b/>
                <w:szCs w:val="22"/>
              </w:rPr>
            </w:pPr>
            <w:r w:rsidRPr="008827B6">
              <w:rPr>
                <w:b/>
                <w:szCs w:val="22"/>
              </w:rPr>
              <w:t xml:space="preserve"> </w:t>
            </w:r>
            <w:r>
              <w:rPr>
                <w:b/>
                <w:szCs w:val="22"/>
              </w:rPr>
              <w:t>1</w:t>
            </w:r>
            <w:r w:rsidRPr="008827B6">
              <w:rPr>
                <w:b/>
                <w:szCs w:val="22"/>
              </w:rPr>
              <w:t xml:space="preserve">  </w:t>
            </w:r>
          </w:p>
        </w:tc>
        <w:tc>
          <w:tcPr>
            <w:tcW w:w="8709" w:type="dxa"/>
          </w:tcPr>
          <w:p w14:paraId="59EB16BB" w14:textId="77777777" w:rsidR="00B10BCE" w:rsidRPr="008827B6" w:rsidRDefault="00B10BCE">
            <w:pPr>
              <w:rPr>
                <w:szCs w:val="22"/>
              </w:rPr>
            </w:pPr>
            <w:r>
              <w:rPr>
                <w:szCs w:val="22"/>
              </w:rPr>
              <w:t>Feststellung der ordnungsgemäßen Einladung und der Beschlussfähigkeit sowie Genehmigung der Niederschrift der letzten Gemeinderatssitzung</w:t>
            </w:r>
          </w:p>
        </w:tc>
      </w:tr>
      <w:tr w:rsidR="00B10BCE" w:rsidRPr="008827B6" w14:paraId="28224F08" w14:textId="77777777">
        <w:tc>
          <w:tcPr>
            <w:tcW w:w="860" w:type="dxa"/>
          </w:tcPr>
          <w:p w14:paraId="1BF891BA" w14:textId="77777777" w:rsidR="00B10BCE" w:rsidRPr="008827B6" w:rsidRDefault="00B10BCE">
            <w:pPr>
              <w:rPr>
                <w:szCs w:val="22"/>
              </w:rPr>
            </w:pPr>
          </w:p>
        </w:tc>
        <w:tc>
          <w:tcPr>
            <w:tcW w:w="8709" w:type="dxa"/>
          </w:tcPr>
          <w:p w14:paraId="29FB48BD" w14:textId="77777777" w:rsidR="00B10BCE" w:rsidRPr="008827B6" w:rsidRDefault="00B10BCE">
            <w:pPr>
              <w:rPr>
                <w:szCs w:val="22"/>
              </w:rPr>
            </w:pPr>
          </w:p>
        </w:tc>
      </w:tr>
      <w:tr w:rsidR="00B10BCE" w:rsidRPr="008827B6" w14:paraId="259A034D" w14:textId="77777777">
        <w:tc>
          <w:tcPr>
            <w:tcW w:w="860" w:type="dxa"/>
          </w:tcPr>
          <w:p w14:paraId="473EAD9D" w14:textId="77777777" w:rsidR="00B10BCE" w:rsidRPr="008827B6" w:rsidRDefault="00B10BCE">
            <w:pPr>
              <w:rPr>
                <w:b/>
                <w:szCs w:val="22"/>
              </w:rPr>
            </w:pPr>
            <w:r w:rsidRPr="008827B6">
              <w:rPr>
                <w:b/>
                <w:szCs w:val="22"/>
              </w:rPr>
              <w:t xml:space="preserve"> </w:t>
            </w:r>
            <w:r>
              <w:rPr>
                <w:b/>
                <w:szCs w:val="22"/>
              </w:rPr>
              <w:t>2</w:t>
            </w:r>
            <w:r w:rsidRPr="008827B6">
              <w:rPr>
                <w:b/>
                <w:szCs w:val="22"/>
              </w:rPr>
              <w:t xml:space="preserve">  </w:t>
            </w:r>
          </w:p>
        </w:tc>
        <w:tc>
          <w:tcPr>
            <w:tcW w:w="8709" w:type="dxa"/>
          </w:tcPr>
          <w:p w14:paraId="4A97335B" w14:textId="77777777" w:rsidR="00B10BCE" w:rsidRPr="008827B6" w:rsidRDefault="00B10BCE">
            <w:pPr>
              <w:rPr>
                <w:szCs w:val="22"/>
              </w:rPr>
            </w:pPr>
            <w:r>
              <w:rPr>
                <w:szCs w:val="22"/>
              </w:rPr>
              <w:t xml:space="preserve">Bauantrag </w:t>
            </w:r>
            <w:r w:rsidRPr="00104787">
              <w:rPr>
                <w:szCs w:val="22"/>
                <w:highlight w:val="black"/>
              </w:rPr>
              <w:t>Melanie Bauer-Arnhold</w:t>
            </w:r>
            <w:r>
              <w:rPr>
                <w:szCs w:val="22"/>
              </w:rPr>
              <w:t xml:space="preserve"> und </w:t>
            </w:r>
            <w:r w:rsidRPr="00104787">
              <w:rPr>
                <w:szCs w:val="22"/>
                <w:highlight w:val="black"/>
              </w:rPr>
              <w:t>Michael Bauer</w:t>
            </w:r>
            <w:r>
              <w:rPr>
                <w:szCs w:val="22"/>
              </w:rPr>
              <w:t xml:space="preserve"> auf Ausbau einer Ferienwohnung im ehem. </w:t>
            </w:r>
            <w:proofErr w:type="spellStart"/>
            <w:r>
              <w:rPr>
                <w:szCs w:val="22"/>
              </w:rPr>
              <w:t>landw</w:t>
            </w:r>
            <w:proofErr w:type="spellEnd"/>
            <w:r>
              <w:rPr>
                <w:szCs w:val="22"/>
              </w:rPr>
              <w:t xml:space="preserve">. Gebäudeteil mit Anbau von Balkonen und einer Außentreppe, </w:t>
            </w:r>
            <w:proofErr w:type="spellStart"/>
            <w:r>
              <w:rPr>
                <w:szCs w:val="22"/>
              </w:rPr>
              <w:t>Eberloh</w:t>
            </w:r>
            <w:proofErr w:type="spellEnd"/>
            <w:r>
              <w:rPr>
                <w:szCs w:val="22"/>
              </w:rPr>
              <w:t xml:space="preserve"> </w:t>
            </w:r>
            <w:r w:rsidRPr="00104787">
              <w:rPr>
                <w:szCs w:val="22"/>
                <w:highlight w:val="black"/>
              </w:rPr>
              <w:t>3</w:t>
            </w:r>
            <w:r>
              <w:rPr>
                <w:szCs w:val="22"/>
              </w:rPr>
              <w:t xml:space="preserve">, </w:t>
            </w:r>
            <w:proofErr w:type="spellStart"/>
            <w:r>
              <w:rPr>
                <w:szCs w:val="22"/>
              </w:rPr>
              <w:t>Fl.Nr</w:t>
            </w:r>
            <w:proofErr w:type="spellEnd"/>
            <w:r>
              <w:rPr>
                <w:szCs w:val="22"/>
              </w:rPr>
              <w:t xml:space="preserve">. </w:t>
            </w:r>
            <w:r w:rsidRPr="00104787">
              <w:rPr>
                <w:szCs w:val="22"/>
                <w:highlight w:val="black"/>
              </w:rPr>
              <w:t>2060</w:t>
            </w:r>
            <w:r>
              <w:rPr>
                <w:szCs w:val="22"/>
              </w:rPr>
              <w:t xml:space="preserve"> Gem. </w:t>
            </w:r>
            <w:proofErr w:type="spellStart"/>
            <w:r>
              <w:rPr>
                <w:szCs w:val="22"/>
              </w:rPr>
              <w:t>Halfing</w:t>
            </w:r>
            <w:proofErr w:type="spellEnd"/>
          </w:p>
        </w:tc>
      </w:tr>
      <w:tr w:rsidR="00B10BCE" w:rsidRPr="008827B6" w14:paraId="496A7D78" w14:textId="77777777">
        <w:tc>
          <w:tcPr>
            <w:tcW w:w="860" w:type="dxa"/>
          </w:tcPr>
          <w:p w14:paraId="207D6143" w14:textId="77777777" w:rsidR="00B10BCE" w:rsidRPr="008827B6" w:rsidRDefault="00B10BCE">
            <w:pPr>
              <w:rPr>
                <w:szCs w:val="22"/>
              </w:rPr>
            </w:pPr>
          </w:p>
        </w:tc>
        <w:tc>
          <w:tcPr>
            <w:tcW w:w="8709" w:type="dxa"/>
          </w:tcPr>
          <w:p w14:paraId="05091B57" w14:textId="77777777" w:rsidR="00B10BCE" w:rsidRPr="008827B6" w:rsidRDefault="00B10BCE">
            <w:pPr>
              <w:rPr>
                <w:szCs w:val="22"/>
              </w:rPr>
            </w:pPr>
          </w:p>
        </w:tc>
      </w:tr>
      <w:tr w:rsidR="00B10BCE" w:rsidRPr="008827B6" w14:paraId="70E04878" w14:textId="77777777">
        <w:tc>
          <w:tcPr>
            <w:tcW w:w="860" w:type="dxa"/>
          </w:tcPr>
          <w:p w14:paraId="155C4C86" w14:textId="77777777" w:rsidR="00B10BCE" w:rsidRPr="008827B6" w:rsidRDefault="00B10BCE">
            <w:pPr>
              <w:rPr>
                <w:b/>
                <w:szCs w:val="22"/>
              </w:rPr>
            </w:pPr>
            <w:r w:rsidRPr="008827B6">
              <w:rPr>
                <w:b/>
                <w:szCs w:val="22"/>
              </w:rPr>
              <w:t xml:space="preserve"> </w:t>
            </w:r>
            <w:r>
              <w:rPr>
                <w:b/>
                <w:szCs w:val="22"/>
              </w:rPr>
              <w:t>3</w:t>
            </w:r>
            <w:r w:rsidRPr="008827B6">
              <w:rPr>
                <w:b/>
                <w:szCs w:val="22"/>
              </w:rPr>
              <w:t xml:space="preserve">  </w:t>
            </w:r>
          </w:p>
        </w:tc>
        <w:tc>
          <w:tcPr>
            <w:tcW w:w="8709" w:type="dxa"/>
          </w:tcPr>
          <w:p w14:paraId="10F061B0" w14:textId="77777777" w:rsidR="00B10BCE" w:rsidRPr="008827B6" w:rsidRDefault="00B10BCE">
            <w:pPr>
              <w:rPr>
                <w:szCs w:val="22"/>
              </w:rPr>
            </w:pPr>
            <w:r>
              <w:rPr>
                <w:szCs w:val="22"/>
              </w:rPr>
              <w:t>9. Änderung des Bebauungsplanes Nr. 3 "</w:t>
            </w:r>
            <w:proofErr w:type="spellStart"/>
            <w:r>
              <w:rPr>
                <w:szCs w:val="22"/>
              </w:rPr>
              <w:t>Halfing</w:t>
            </w:r>
            <w:proofErr w:type="spellEnd"/>
            <w:r>
              <w:rPr>
                <w:szCs w:val="22"/>
              </w:rPr>
              <w:t>-Ost" - Abwägung der eingegangenen Stellungnahmen, Billigungs- und Satzungsbeschluss</w:t>
            </w:r>
          </w:p>
        </w:tc>
      </w:tr>
      <w:tr w:rsidR="00B10BCE" w:rsidRPr="008827B6" w14:paraId="2B26682E" w14:textId="77777777">
        <w:tc>
          <w:tcPr>
            <w:tcW w:w="860" w:type="dxa"/>
          </w:tcPr>
          <w:p w14:paraId="674911E3" w14:textId="77777777" w:rsidR="00B10BCE" w:rsidRPr="008827B6" w:rsidRDefault="00B10BCE">
            <w:pPr>
              <w:rPr>
                <w:szCs w:val="22"/>
              </w:rPr>
            </w:pPr>
          </w:p>
        </w:tc>
        <w:tc>
          <w:tcPr>
            <w:tcW w:w="8709" w:type="dxa"/>
          </w:tcPr>
          <w:p w14:paraId="794019B0" w14:textId="77777777" w:rsidR="00B10BCE" w:rsidRPr="008827B6" w:rsidRDefault="00B10BCE">
            <w:pPr>
              <w:rPr>
                <w:szCs w:val="22"/>
              </w:rPr>
            </w:pPr>
          </w:p>
        </w:tc>
      </w:tr>
      <w:tr w:rsidR="00B10BCE" w:rsidRPr="008827B6" w14:paraId="18184629" w14:textId="77777777">
        <w:tc>
          <w:tcPr>
            <w:tcW w:w="860" w:type="dxa"/>
          </w:tcPr>
          <w:p w14:paraId="7B776E45" w14:textId="77777777" w:rsidR="00B10BCE" w:rsidRPr="008827B6" w:rsidRDefault="00B10BCE">
            <w:pPr>
              <w:rPr>
                <w:b/>
                <w:szCs w:val="22"/>
              </w:rPr>
            </w:pPr>
            <w:r w:rsidRPr="008827B6">
              <w:rPr>
                <w:b/>
                <w:szCs w:val="22"/>
              </w:rPr>
              <w:t xml:space="preserve"> </w:t>
            </w:r>
            <w:r>
              <w:rPr>
                <w:b/>
                <w:szCs w:val="22"/>
              </w:rPr>
              <w:t>4</w:t>
            </w:r>
            <w:r w:rsidRPr="008827B6">
              <w:rPr>
                <w:b/>
                <w:szCs w:val="22"/>
              </w:rPr>
              <w:t xml:space="preserve">  </w:t>
            </w:r>
          </w:p>
        </w:tc>
        <w:tc>
          <w:tcPr>
            <w:tcW w:w="8709" w:type="dxa"/>
          </w:tcPr>
          <w:p w14:paraId="2FCE4ACC" w14:textId="77777777" w:rsidR="00B10BCE" w:rsidRPr="008827B6" w:rsidRDefault="00B10BCE">
            <w:pPr>
              <w:rPr>
                <w:szCs w:val="22"/>
              </w:rPr>
            </w:pPr>
            <w:r>
              <w:rPr>
                <w:szCs w:val="22"/>
              </w:rPr>
              <w:t>2. Änderung der Klarstellungs- und Einbeziehungssatzung "Egg" - Abwägung der eingegangenen Stellungsnahmen, Billigungs- und Satzungsbeschluss</w:t>
            </w:r>
          </w:p>
        </w:tc>
      </w:tr>
      <w:tr w:rsidR="00B10BCE" w:rsidRPr="008827B6" w14:paraId="17D50456" w14:textId="77777777">
        <w:tc>
          <w:tcPr>
            <w:tcW w:w="860" w:type="dxa"/>
          </w:tcPr>
          <w:p w14:paraId="76484265" w14:textId="77777777" w:rsidR="00B10BCE" w:rsidRPr="008827B6" w:rsidRDefault="00B10BCE">
            <w:pPr>
              <w:rPr>
                <w:szCs w:val="22"/>
              </w:rPr>
            </w:pPr>
          </w:p>
        </w:tc>
        <w:tc>
          <w:tcPr>
            <w:tcW w:w="8709" w:type="dxa"/>
          </w:tcPr>
          <w:p w14:paraId="4D28230A" w14:textId="77777777" w:rsidR="00B10BCE" w:rsidRPr="008827B6" w:rsidRDefault="00B10BCE">
            <w:pPr>
              <w:rPr>
                <w:szCs w:val="22"/>
              </w:rPr>
            </w:pPr>
          </w:p>
        </w:tc>
      </w:tr>
      <w:tr w:rsidR="00B10BCE" w:rsidRPr="008827B6" w14:paraId="6BA5551D" w14:textId="77777777">
        <w:tc>
          <w:tcPr>
            <w:tcW w:w="860" w:type="dxa"/>
          </w:tcPr>
          <w:p w14:paraId="62141894" w14:textId="77777777" w:rsidR="00B10BCE" w:rsidRPr="008827B6" w:rsidRDefault="00B10BCE">
            <w:pPr>
              <w:rPr>
                <w:b/>
                <w:szCs w:val="22"/>
              </w:rPr>
            </w:pPr>
            <w:r w:rsidRPr="008827B6">
              <w:rPr>
                <w:b/>
                <w:szCs w:val="22"/>
              </w:rPr>
              <w:t xml:space="preserve"> </w:t>
            </w:r>
            <w:r>
              <w:rPr>
                <w:b/>
                <w:szCs w:val="22"/>
              </w:rPr>
              <w:t>5</w:t>
            </w:r>
            <w:r w:rsidRPr="008827B6">
              <w:rPr>
                <w:b/>
                <w:szCs w:val="22"/>
              </w:rPr>
              <w:t xml:space="preserve">  </w:t>
            </w:r>
          </w:p>
        </w:tc>
        <w:tc>
          <w:tcPr>
            <w:tcW w:w="8709" w:type="dxa"/>
          </w:tcPr>
          <w:p w14:paraId="37FFCE97" w14:textId="77777777" w:rsidR="00B10BCE" w:rsidRPr="008827B6" w:rsidRDefault="00B10BCE">
            <w:pPr>
              <w:rPr>
                <w:szCs w:val="22"/>
              </w:rPr>
            </w:pPr>
            <w:r>
              <w:rPr>
                <w:szCs w:val="22"/>
              </w:rPr>
              <w:t xml:space="preserve">Antrag </w:t>
            </w:r>
            <w:r w:rsidRPr="00104787">
              <w:rPr>
                <w:szCs w:val="22"/>
                <w:highlight w:val="black"/>
              </w:rPr>
              <w:t>Alexander Schied</w:t>
            </w:r>
            <w:r>
              <w:rPr>
                <w:szCs w:val="22"/>
              </w:rPr>
              <w:t xml:space="preserve"> auf Änderung des Bebauungsplans Nr. 6 "</w:t>
            </w:r>
            <w:proofErr w:type="spellStart"/>
            <w:r>
              <w:rPr>
                <w:szCs w:val="22"/>
              </w:rPr>
              <w:t>Irlach</w:t>
            </w:r>
            <w:proofErr w:type="spellEnd"/>
            <w:r>
              <w:rPr>
                <w:szCs w:val="22"/>
              </w:rPr>
              <w:t>"</w:t>
            </w:r>
          </w:p>
        </w:tc>
      </w:tr>
      <w:tr w:rsidR="00B10BCE" w:rsidRPr="008827B6" w14:paraId="34C23AE9" w14:textId="77777777">
        <w:tc>
          <w:tcPr>
            <w:tcW w:w="860" w:type="dxa"/>
          </w:tcPr>
          <w:p w14:paraId="40BF26B5" w14:textId="77777777" w:rsidR="00B10BCE" w:rsidRPr="008827B6" w:rsidRDefault="00B10BCE">
            <w:pPr>
              <w:rPr>
                <w:szCs w:val="22"/>
              </w:rPr>
            </w:pPr>
          </w:p>
        </w:tc>
        <w:tc>
          <w:tcPr>
            <w:tcW w:w="8709" w:type="dxa"/>
          </w:tcPr>
          <w:p w14:paraId="003CBA43" w14:textId="77777777" w:rsidR="00B10BCE" w:rsidRPr="008827B6" w:rsidRDefault="00B10BCE">
            <w:pPr>
              <w:rPr>
                <w:szCs w:val="22"/>
              </w:rPr>
            </w:pPr>
          </w:p>
        </w:tc>
      </w:tr>
      <w:tr w:rsidR="00B10BCE" w:rsidRPr="008827B6" w14:paraId="2B939148" w14:textId="77777777">
        <w:tc>
          <w:tcPr>
            <w:tcW w:w="860" w:type="dxa"/>
          </w:tcPr>
          <w:p w14:paraId="1A5ADAAF" w14:textId="77777777" w:rsidR="00B10BCE" w:rsidRPr="008827B6" w:rsidRDefault="00B10BCE">
            <w:pPr>
              <w:rPr>
                <w:b/>
                <w:szCs w:val="22"/>
              </w:rPr>
            </w:pPr>
            <w:r w:rsidRPr="008827B6">
              <w:rPr>
                <w:b/>
                <w:szCs w:val="22"/>
              </w:rPr>
              <w:t xml:space="preserve"> </w:t>
            </w:r>
            <w:r>
              <w:rPr>
                <w:b/>
                <w:szCs w:val="22"/>
              </w:rPr>
              <w:t>6</w:t>
            </w:r>
            <w:r w:rsidRPr="008827B6">
              <w:rPr>
                <w:b/>
                <w:szCs w:val="22"/>
              </w:rPr>
              <w:t xml:space="preserve">  </w:t>
            </w:r>
          </w:p>
        </w:tc>
        <w:tc>
          <w:tcPr>
            <w:tcW w:w="8709" w:type="dxa"/>
          </w:tcPr>
          <w:p w14:paraId="2A842BDD" w14:textId="77777777" w:rsidR="00B10BCE" w:rsidRPr="008827B6" w:rsidRDefault="00B10BCE">
            <w:pPr>
              <w:rPr>
                <w:szCs w:val="22"/>
              </w:rPr>
            </w:pPr>
            <w:r>
              <w:rPr>
                <w:szCs w:val="22"/>
              </w:rPr>
              <w:t xml:space="preserve">Erneuter Antrag </w:t>
            </w:r>
            <w:r w:rsidRPr="00104787">
              <w:rPr>
                <w:szCs w:val="22"/>
                <w:highlight w:val="black"/>
              </w:rPr>
              <w:t>Barbara</w:t>
            </w:r>
            <w:r>
              <w:rPr>
                <w:szCs w:val="22"/>
              </w:rPr>
              <w:t xml:space="preserve"> und </w:t>
            </w:r>
            <w:r w:rsidRPr="00104787">
              <w:rPr>
                <w:szCs w:val="22"/>
                <w:highlight w:val="black"/>
              </w:rPr>
              <w:t>Michael Rieder</w:t>
            </w:r>
            <w:r>
              <w:rPr>
                <w:szCs w:val="22"/>
              </w:rPr>
              <w:t xml:space="preserve"> auf Einbeziehungssatzung zur Errichtung eines Einfamilienhauses mit 2 WE im Bereich der Fl.-Nr. </w:t>
            </w:r>
            <w:r w:rsidRPr="00104787">
              <w:rPr>
                <w:szCs w:val="22"/>
                <w:highlight w:val="black"/>
              </w:rPr>
              <w:t>50/1</w:t>
            </w:r>
            <w:r>
              <w:rPr>
                <w:szCs w:val="22"/>
              </w:rPr>
              <w:t xml:space="preserve">, Gemarkung </w:t>
            </w:r>
            <w:proofErr w:type="spellStart"/>
            <w:r>
              <w:rPr>
                <w:szCs w:val="22"/>
              </w:rPr>
              <w:t>Halfing</w:t>
            </w:r>
            <w:proofErr w:type="spellEnd"/>
          </w:p>
        </w:tc>
      </w:tr>
      <w:tr w:rsidR="00B10BCE" w:rsidRPr="008827B6" w14:paraId="0C3FBF6A" w14:textId="77777777">
        <w:tc>
          <w:tcPr>
            <w:tcW w:w="860" w:type="dxa"/>
          </w:tcPr>
          <w:p w14:paraId="57394262" w14:textId="77777777" w:rsidR="00B10BCE" w:rsidRPr="008827B6" w:rsidRDefault="00B10BCE">
            <w:pPr>
              <w:rPr>
                <w:szCs w:val="22"/>
              </w:rPr>
            </w:pPr>
          </w:p>
        </w:tc>
        <w:tc>
          <w:tcPr>
            <w:tcW w:w="8709" w:type="dxa"/>
          </w:tcPr>
          <w:p w14:paraId="4AB49187" w14:textId="77777777" w:rsidR="00B10BCE" w:rsidRPr="008827B6" w:rsidRDefault="00B10BCE">
            <w:pPr>
              <w:rPr>
                <w:szCs w:val="22"/>
              </w:rPr>
            </w:pPr>
          </w:p>
        </w:tc>
      </w:tr>
      <w:tr w:rsidR="00B10BCE" w:rsidRPr="008827B6" w14:paraId="5B543E52" w14:textId="77777777">
        <w:tc>
          <w:tcPr>
            <w:tcW w:w="860" w:type="dxa"/>
          </w:tcPr>
          <w:p w14:paraId="049EF10C" w14:textId="77777777" w:rsidR="00B10BCE" w:rsidRPr="008827B6" w:rsidRDefault="00B10BCE">
            <w:pPr>
              <w:rPr>
                <w:b/>
                <w:szCs w:val="22"/>
              </w:rPr>
            </w:pPr>
            <w:r w:rsidRPr="008827B6">
              <w:rPr>
                <w:b/>
                <w:szCs w:val="22"/>
              </w:rPr>
              <w:t xml:space="preserve"> </w:t>
            </w:r>
            <w:r>
              <w:rPr>
                <w:b/>
                <w:szCs w:val="22"/>
              </w:rPr>
              <w:t>7</w:t>
            </w:r>
            <w:r w:rsidRPr="008827B6">
              <w:rPr>
                <w:b/>
                <w:szCs w:val="22"/>
              </w:rPr>
              <w:t xml:space="preserve">  </w:t>
            </w:r>
          </w:p>
        </w:tc>
        <w:tc>
          <w:tcPr>
            <w:tcW w:w="8709" w:type="dxa"/>
          </w:tcPr>
          <w:p w14:paraId="6091FAED" w14:textId="77777777" w:rsidR="00B10BCE" w:rsidRPr="008827B6" w:rsidRDefault="00B10BCE">
            <w:pPr>
              <w:rPr>
                <w:szCs w:val="22"/>
              </w:rPr>
            </w:pPr>
            <w:bookmarkStart w:id="6" w:name="Text"/>
            <w:bookmarkEnd w:id="6"/>
            <w:r>
              <w:rPr>
                <w:szCs w:val="22"/>
              </w:rPr>
              <w:t>Sonstiges und Bekanntgaben</w:t>
            </w:r>
          </w:p>
        </w:tc>
      </w:tr>
      <w:tr w:rsidR="00B10BCE" w:rsidRPr="008827B6" w14:paraId="2051D239" w14:textId="77777777">
        <w:tc>
          <w:tcPr>
            <w:tcW w:w="860" w:type="dxa"/>
          </w:tcPr>
          <w:p w14:paraId="49E7C307" w14:textId="77777777" w:rsidR="00B10BCE" w:rsidRPr="008827B6" w:rsidRDefault="00B10BCE">
            <w:pPr>
              <w:rPr>
                <w:szCs w:val="22"/>
              </w:rPr>
            </w:pPr>
          </w:p>
        </w:tc>
        <w:tc>
          <w:tcPr>
            <w:tcW w:w="8709" w:type="dxa"/>
          </w:tcPr>
          <w:p w14:paraId="5B31CB51" w14:textId="77777777" w:rsidR="00B10BCE" w:rsidRPr="008827B6" w:rsidRDefault="00B10BCE">
            <w:pPr>
              <w:rPr>
                <w:szCs w:val="22"/>
              </w:rPr>
            </w:pPr>
          </w:p>
        </w:tc>
      </w:tr>
    </w:tbl>
    <w:p w14:paraId="7DFA887B" w14:textId="77777777" w:rsidR="003E1572" w:rsidRDefault="003E1572">
      <w:pPr>
        <w:rPr>
          <w:bCs/>
        </w:rPr>
      </w:pPr>
      <w:bookmarkStart w:id="7" w:name="Tagesordnung"/>
      <w:bookmarkEnd w:id="7"/>
    </w:p>
    <w:p w14:paraId="0F52C43B" w14:textId="77777777" w:rsidR="003E1572" w:rsidRDefault="003E1572">
      <w:pPr>
        <w:rPr>
          <w:bCs/>
        </w:rPr>
      </w:pPr>
      <w:r>
        <w:br w:type="page"/>
      </w:r>
      <w:r w:rsidR="00B10BCE" w:rsidRPr="00FD38D3">
        <w:rPr>
          <w:noProof/>
        </w:rPr>
        <w:t>1. Bürgermeisterin</w:t>
      </w:r>
      <w:r>
        <w:t xml:space="preserve"> </w:t>
      </w:r>
      <w:r w:rsidR="00B10BCE" w:rsidRPr="00FD38D3">
        <w:rPr>
          <w:noProof/>
        </w:rPr>
        <w:t>Regina Braun</w:t>
      </w:r>
      <w:r>
        <w:t xml:space="preserve"> </w:t>
      </w:r>
      <w:r>
        <w:rPr>
          <w:bCs/>
        </w:rPr>
        <w:t xml:space="preserve">eröffnet um </w:t>
      </w:r>
      <w:r w:rsidR="00B10BCE" w:rsidRPr="00FD38D3">
        <w:rPr>
          <w:noProof/>
        </w:rPr>
        <w:t>19:00</w:t>
      </w:r>
      <w:r>
        <w:t xml:space="preserve"> </w:t>
      </w:r>
      <w:r>
        <w:rPr>
          <w:bCs/>
        </w:rPr>
        <w:t xml:space="preserve">Uhr die </w:t>
      </w:r>
      <w:r w:rsidR="00B10BCE" w:rsidRPr="00FD38D3">
        <w:rPr>
          <w:bCs/>
          <w:noProof/>
        </w:rPr>
        <w:t>Gemeinderatssitzung</w:t>
      </w:r>
      <w:r w:rsidR="00AE61C3">
        <w:rPr>
          <w:bCs/>
        </w:rPr>
        <w:t xml:space="preserve">, </w:t>
      </w:r>
      <w:r>
        <w:rPr>
          <w:bCs/>
        </w:rPr>
        <w:t xml:space="preserve">begrüßt alle Anwesenden und stellt die ordnungsgemäße Ladung und Beschlussfähigkeit </w:t>
      </w:r>
      <w:r w:rsidR="00B10BCE" w:rsidRPr="00FD38D3">
        <w:rPr>
          <w:bCs/>
          <w:noProof/>
        </w:rPr>
        <w:t>des Gemeinderates</w:t>
      </w:r>
      <w:r>
        <w:rPr>
          <w:bCs/>
        </w:rPr>
        <w:t xml:space="preserve"> fest.</w:t>
      </w:r>
    </w:p>
    <w:p w14:paraId="753ED47C" w14:textId="77777777" w:rsidR="003E1572" w:rsidRDefault="003E1572"/>
    <w:p w14:paraId="4318977A" w14:textId="77777777" w:rsidR="003E1572" w:rsidRDefault="003E1572">
      <w:pPr>
        <w:rPr>
          <w:bCs/>
        </w:rPr>
      </w:pPr>
      <w:bookmarkStart w:id="8" w:name="BM_Text2"/>
      <w:bookmarkEnd w:id="8"/>
    </w:p>
    <w:p w14:paraId="2177F84B" w14:textId="77777777" w:rsidR="003E1572" w:rsidRDefault="003E1572"/>
    <w:p w14:paraId="127D07FA" w14:textId="77777777" w:rsidR="00B10BCE" w:rsidRDefault="00B10BCE">
      <w:pPr>
        <w:pStyle w:val="berschrift3"/>
      </w:pPr>
      <w:r>
        <w:t>Öffentliche Sitzung</w:t>
      </w:r>
    </w:p>
    <w:p w14:paraId="61A7B42C" w14:textId="77777777" w:rsidR="00B10BCE" w:rsidRDefault="00B10BCE">
      <w:pPr>
        <w:jc w:val="center"/>
        <w:rPr>
          <w:szCs w:val="22"/>
        </w:rPr>
      </w:pPr>
    </w:p>
    <w:p w14:paraId="79B7D838" w14:textId="77777777" w:rsidR="00B10BCE" w:rsidRDefault="00B10BCE">
      <w:pPr>
        <w:jc w:val="center"/>
        <w:rPr>
          <w:szCs w:val="22"/>
        </w:rPr>
      </w:pPr>
    </w:p>
    <w:p w14:paraId="1CEECD30" w14:textId="77777777" w:rsidR="00B10BCE" w:rsidRDefault="00B10BCE">
      <w:pPr>
        <w:jc w:val="both"/>
        <w:rPr>
          <w:szCs w:val="22"/>
        </w:rPr>
      </w:pPr>
    </w:p>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12F9848D"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10427332" w14:textId="77777777" w:rsidR="00B10BCE" w:rsidRDefault="00B10BCE">
            <w:pPr>
              <w:spacing w:before="20"/>
              <w:rPr>
                <w:b/>
              </w:rPr>
            </w:pPr>
            <w:r>
              <w:rPr>
                <w:b/>
              </w:rPr>
              <w:t>TOP  1</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604A06F3" w14:textId="77777777" w:rsidR="00B10BCE" w:rsidRDefault="00B10BCE">
            <w:pPr>
              <w:spacing w:before="20"/>
              <w:rPr>
                <w:b/>
              </w:rPr>
            </w:pPr>
            <w:r>
              <w:rPr>
                <w:b/>
              </w:rPr>
              <w:t>Feststellung der ordnungsgemäßen Einladung und der Beschlussfähigkeit sowie Genehmigung der Niederschrift der letzten Gemeinderatssitzung</w:t>
            </w:r>
          </w:p>
        </w:tc>
      </w:tr>
    </w:tbl>
    <w:p w14:paraId="095EDAC3" w14:textId="77777777" w:rsidR="00B10BCE" w:rsidRDefault="00B10BCE" w:rsidP="00574261"/>
    <w:p w14:paraId="16FB0D89" w14:textId="77777777" w:rsidR="00B10BCE" w:rsidRDefault="00B10BCE" w:rsidP="00CE65F5">
      <w:pPr>
        <w:jc w:val="both"/>
      </w:pPr>
      <w:r>
        <w:t>Die</w:t>
      </w:r>
      <w:r w:rsidRPr="00682512">
        <w:t xml:space="preserve"> Vorsitzende stellt fest, dass sämtliche Gemeinderatsmitglieder ordnungsgemäß zur Sitzung geladen wurden und dass Ort, Zeitpunkt und Tagesordnung für die öffentliche Sitzung rechtzeitig bekanntgemacht wo</w:t>
      </w:r>
      <w:r>
        <w:t>rden sind</w:t>
      </w:r>
    </w:p>
    <w:p w14:paraId="3842F811" w14:textId="77777777" w:rsidR="00B10BCE" w:rsidRPr="00682512" w:rsidRDefault="00B10BCE" w:rsidP="00CE65F5">
      <w:pPr>
        <w:jc w:val="both"/>
      </w:pPr>
    </w:p>
    <w:p w14:paraId="7C337FF6" w14:textId="77777777" w:rsidR="00B10BCE" w:rsidRPr="00682512" w:rsidRDefault="00B10BCE" w:rsidP="00CE65F5">
      <w:pPr>
        <w:jc w:val="both"/>
      </w:pPr>
      <w:r w:rsidRPr="00682512">
        <w:t xml:space="preserve">Gegen die Niederschrift über die öffentliche Gemeinderatssitzung vom </w:t>
      </w:r>
      <w:r>
        <w:t xml:space="preserve">25.01.2024 </w:t>
      </w:r>
      <w:r w:rsidRPr="00682512">
        <w:t>wurden keine Einwendungen erhoben. Sie gilt daher als vom Gemeinderat genehmigt.</w:t>
      </w:r>
    </w:p>
    <w:p w14:paraId="5EC0EDC3" w14:textId="77777777" w:rsidR="00B10BCE" w:rsidRDefault="00B10BCE" w:rsidP="00CE65F5">
      <w:pPr>
        <w:jc w:val="both"/>
      </w:pPr>
    </w:p>
    <w:p w14:paraId="2A6E332C" w14:textId="77777777" w:rsidR="00B10BCE" w:rsidRPr="00682512" w:rsidRDefault="00B10BCE" w:rsidP="00CE65F5">
      <w:pPr>
        <w:jc w:val="both"/>
      </w:pPr>
      <w:r w:rsidRPr="00682512">
        <w:t xml:space="preserve">Die Niederschrift über die nicht öffentliche Gemeinderatssitzung vom </w:t>
      </w:r>
      <w:r>
        <w:t xml:space="preserve">25.01.2024 </w:t>
      </w:r>
      <w:r w:rsidRPr="00682512">
        <w:t>ist in Umlauf. Sofern bis zum Ende der heutigen Sitzung keine Einwendungen erhoben werden, gilt auch diese als genehmigt.</w:t>
      </w:r>
    </w:p>
    <w:p w14:paraId="60ADF6F3" w14:textId="77777777" w:rsidR="00B10BCE" w:rsidRDefault="00B10BCE" w:rsidP="00574261"/>
    <w:p w14:paraId="0CE7AB90" w14:textId="77777777" w:rsidR="00B10BCE" w:rsidRDefault="00B10BCE" w:rsidP="00574261">
      <w:pPr>
        <w:jc w:val="center"/>
        <w:rPr>
          <w:b/>
        </w:rPr>
      </w:pPr>
      <w:r>
        <w:rPr>
          <w:b/>
        </w:rPr>
        <w:tab/>
      </w:r>
    </w:p>
    <w:p w14:paraId="2EAD5A47"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4193BBAF"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4B6D1AA7" w14:textId="77777777" w:rsidR="00B10BCE" w:rsidRDefault="00B10BCE">
            <w:pPr>
              <w:spacing w:before="20"/>
              <w:rPr>
                <w:b/>
              </w:rPr>
            </w:pPr>
            <w:r>
              <w:rPr>
                <w:b/>
              </w:rPr>
              <w:t>TOP  2</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33A44FBC" w14:textId="77777777" w:rsidR="00B10BCE" w:rsidRDefault="00B10BCE">
            <w:pPr>
              <w:spacing w:before="20"/>
              <w:rPr>
                <w:b/>
              </w:rPr>
            </w:pPr>
            <w:r>
              <w:rPr>
                <w:b/>
              </w:rPr>
              <w:t xml:space="preserve">Bauantrag </w:t>
            </w:r>
            <w:r w:rsidRPr="00104787">
              <w:rPr>
                <w:b/>
                <w:highlight w:val="black"/>
              </w:rPr>
              <w:t>Melanie Bauer-Arnhold</w:t>
            </w:r>
            <w:r>
              <w:rPr>
                <w:b/>
              </w:rPr>
              <w:t xml:space="preserve"> und </w:t>
            </w:r>
            <w:r w:rsidRPr="00104787">
              <w:rPr>
                <w:b/>
                <w:highlight w:val="black"/>
              </w:rPr>
              <w:t>Michael Bauer</w:t>
            </w:r>
            <w:r>
              <w:rPr>
                <w:b/>
              </w:rPr>
              <w:t xml:space="preserve"> auf Ausbau einer Ferienwohnung im ehem. </w:t>
            </w:r>
            <w:proofErr w:type="spellStart"/>
            <w:r>
              <w:rPr>
                <w:b/>
              </w:rPr>
              <w:t>landw</w:t>
            </w:r>
            <w:proofErr w:type="spellEnd"/>
            <w:r>
              <w:rPr>
                <w:b/>
              </w:rPr>
              <w:t xml:space="preserve">. Gebäudeteil mit Anbau von Balkonen und einer Außentreppe, </w:t>
            </w:r>
            <w:proofErr w:type="spellStart"/>
            <w:r>
              <w:rPr>
                <w:b/>
              </w:rPr>
              <w:t>Eberloh</w:t>
            </w:r>
            <w:proofErr w:type="spellEnd"/>
            <w:r>
              <w:rPr>
                <w:b/>
              </w:rPr>
              <w:t xml:space="preserve"> </w:t>
            </w:r>
            <w:r w:rsidRPr="00104787">
              <w:rPr>
                <w:b/>
                <w:highlight w:val="black"/>
              </w:rPr>
              <w:t>3</w:t>
            </w:r>
            <w:r>
              <w:rPr>
                <w:b/>
              </w:rPr>
              <w:t xml:space="preserve">, </w:t>
            </w:r>
            <w:proofErr w:type="spellStart"/>
            <w:r>
              <w:rPr>
                <w:b/>
              </w:rPr>
              <w:t>Fl.Nr</w:t>
            </w:r>
            <w:proofErr w:type="spellEnd"/>
            <w:r>
              <w:rPr>
                <w:b/>
              </w:rPr>
              <w:t xml:space="preserve">. </w:t>
            </w:r>
            <w:r w:rsidRPr="00104787">
              <w:rPr>
                <w:b/>
                <w:highlight w:val="black"/>
              </w:rPr>
              <w:t>2060</w:t>
            </w:r>
            <w:r>
              <w:rPr>
                <w:b/>
              </w:rPr>
              <w:t xml:space="preserve"> Gem. </w:t>
            </w:r>
            <w:proofErr w:type="spellStart"/>
            <w:r>
              <w:rPr>
                <w:b/>
              </w:rPr>
              <w:t>Halfing</w:t>
            </w:r>
            <w:proofErr w:type="spellEnd"/>
          </w:p>
        </w:tc>
      </w:tr>
    </w:tbl>
    <w:p w14:paraId="5B9400FD" w14:textId="77777777" w:rsidR="00B10BCE" w:rsidRDefault="00B10BCE" w:rsidP="00574261"/>
    <w:p w14:paraId="26BE86D4" w14:textId="77777777" w:rsidR="00B10BCE" w:rsidRDefault="00B10BCE" w:rsidP="00B71D59"/>
    <w:p w14:paraId="7647298F" w14:textId="77777777" w:rsidR="00B10BCE" w:rsidRDefault="00B10BCE" w:rsidP="00B71D59"/>
    <w:p w14:paraId="23125C25" w14:textId="77777777" w:rsidR="00B10BCE" w:rsidRPr="00A93FB4" w:rsidRDefault="00B10BCE" w:rsidP="00A93FB4"/>
    <w:p w14:paraId="1265C166" w14:textId="77777777" w:rsidR="00B10BCE" w:rsidRPr="00A93FB4" w:rsidRDefault="00B10BCE" w:rsidP="00A93FB4">
      <w:pPr>
        <w:jc w:val="both"/>
      </w:pPr>
      <w:r w:rsidRPr="00A93FB4">
        <w:t>Das Gremium nimmt Einsicht in die vorliegenden Planunterlagen. Das Vorhaben liegt im Außenbereich und beurteilt sich nach § 35 Abs. 4 Satz 1 Nr. 1 BauGB. In das bestehende Gebäude soll eine Ferienwohnung eingebaut werden. Die Vorsitzende gibt dazu nähere Erläuterungen.</w:t>
      </w:r>
    </w:p>
    <w:p w14:paraId="64B9243E" w14:textId="77777777" w:rsidR="00B10BCE" w:rsidRPr="00A93FB4" w:rsidRDefault="00B10BCE" w:rsidP="00A93FB4"/>
    <w:p w14:paraId="2DB05596" w14:textId="77777777" w:rsidR="00B10BCE" w:rsidRPr="00A93FB4" w:rsidRDefault="00B10BCE" w:rsidP="00A93FB4">
      <w:pPr>
        <w:jc w:val="both"/>
        <w:rPr>
          <w:rFonts w:cs="Arial"/>
          <w:color w:val="000000"/>
          <w:szCs w:val="22"/>
        </w:rPr>
      </w:pPr>
      <w:r w:rsidRPr="00A93FB4">
        <w:rPr>
          <w:rFonts w:cs="Arial"/>
          <w:color w:val="000000"/>
          <w:szCs w:val="22"/>
        </w:rPr>
        <w:t xml:space="preserve">Auf Vorschlag des Bauausschusses fasst der Gemeinderat mit </w:t>
      </w:r>
      <w:r w:rsidRPr="00A93FB4">
        <w:rPr>
          <w:rFonts w:cs="Arial"/>
          <w:b/>
          <w:color w:val="000000"/>
          <w:szCs w:val="22"/>
        </w:rPr>
        <w:t xml:space="preserve">14 /0   </w:t>
      </w:r>
      <w:r w:rsidRPr="00A93FB4">
        <w:rPr>
          <w:rFonts w:cs="Arial"/>
          <w:color w:val="000000"/>
          <w:szCs w:val="22"/>
        </w:rPr>
        <w:t>Stimmen folgenden Beschluss:</w:t>
      </w:r>
    </w:p>
    <w:p w14:paraId="60D02705" w14:textId="77777777" w:rsidR="00B10BCE" w:rsidRPr="00A93FB4" w:rsidRDefault="00B10BCE" w:rsidP="00A93FB4"/>
    <w:p w14:paraId="2C75C841" w14:textId="77777777" w:rsidR="00B10BCE" w:rsidRPr="000824B6" w:rsidRDefault="00B10BCE" w:rsidP="00A93FB4">
      <w:pPr>
        <w:rPr>
          <w:rFonts w:cs="Calibri"/>
        </w:rPr>
      </w:pPr>
      <w:r w:rsidRPr="00A93FB4">
        <w:t>Zu dem o.g. Bauantrag wird das gemeindliche Einvernehmen erteilt, s</w:t>
      </w:r>
      <w:r w:rsidRPr="00A93FB4">
        <w:rPr>
          <w:rFonts w:cs="Calibri"/>
        </w:rPr>
        <w:t xml:space="preserve">ofern die Teilprivilegierung nach § 35 Abs. 4 Satz 1 Nr. 1 BauGB nachgewiesen werden kann. </w:t>
      </w:r>
      <w:r w:rsidRPr="00D36A9A">
        <w:rPr>
          <w:rFonts w:cs="Calibri"/>
        </w:rPr>
        <w:t xml:space="preserve"> </w:t>
      </w:r>
    </w:p>
    <w:p w14:paraId="3D902C7F" w14:textId="77777777" w:rsidR="00B10BCE" w:rsidRPr="00B71D59" w:rsidRDefault="00B10BCE" w:rsidP="00B71D59"/>
    <w:p w14:paraId="57F6D0A3" w14:textId="77777777" w:rsidR="00B10BCE" w:rsidRDefault="00B10BCE" w:rsidP="00574261"/>
    <w:p w14:paraId="32AED82E" w14:textId="77777777" w:rsidR="00B10BCE" w:rsidRDefault="00B10BCE" w:rsidP="00574261">
      <w:pPr>
        <w:jc w:val="center"/>
        <w:rPr>
          <w:b/>
        </w:rPr>
      </w:pPr>
      <w:r>
        <w:rPr>
          <w:b/>
        </w:rPr>
        <w:tab/>
      </w:r>
    </w:p>
    <w:p w14:paraId="78A823D1"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25C1BDD9"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17FD1C0A" w14:textId="7413C2F1" w:rsidR="00B10BCE" w:rsidRDefault="00B10BCE">
            <w:pPr>
              <w:spacing w:before="20"/>
              <w:rPr>
                <w:b/>
              </w:rPr>
            </w:pPr>
            <w:r>
              <w:rPr>
                <w:b/>
              </w:rPr>
              <w:t>TOP  3</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642976DC" w14:textId="352A980E" w:rsidR="00B10BCE" w:rsidRDefault="00B10BCE">
            <w:pPr>
              <w:spacing w:before="20"/>
              <w:rPr>
                <w:b/>
              </w:rPr>
            </w:pPr>
            <w:r>
              <w:rPr>
                <w:b/>
              </w:rPr>
              <w:t>9. Änderung des Bebauungsplanes Nr. 3 "</w:t>
            </w:r>
            <w:proofErr w:type="spellStart"/>
            <w:r>
              <w:rPr>
                <w:b/>
              </w:rPr>
              <w:t>Halfing</w:t>
            </w:r>
            <w:proofErr w:type="spellEnd"/>
            <w:r>
              <w:rPr>
                <w:b/>
              </w:rPr>
              <w:t>-Ost" - Abwägung der eingegangenen Stellungnahmen, Billigungs- und Satzungsbeschluss</w:t>
            </w:r>
          </w:p>
        </w:tc>
      </w:tr>
    </w:tbl>
    <w:p w14:paraId="149D0534" w14:textId="77777777" w:rsidR="00B10BCE" w:rsidRDefault="00B10BCE" w:rsidP="00574261"/>
    <w:p w14:paraId="085431F0" w14:textId="77777777" w:rsidR="00B10BCE" w:rsidRPr="006B47D9" w:rsidRDefault="00B10BCE" w:rsidP="006B47D9">
      <w:pPr>
        <w:jc w:val="both"/>
        <w:rPr>
          <w:rFonts w:cs="Arial"/>
        </w:rPr>
      </w:pPr>
      <w:r w:rsidRPr="006B47D9">
        <w:rPr>
          <w:rFonts w:cs="Arial"/>
        </w:rPr>
        <w:t>Das Gremium nimmt Einsicht in den vorliegenden Entwurf der 9. Änderung des Bebauungsplan Nr. 3 „</w:t>
      </w:r>
      <w:proofErr w:type="spellStart"/>
      <w:r w:rsidRPr="006B47D9">
        <w:rPr>
          <w:rFonts w:cs="Arial"/>
        </w:rPr>
        <w:t>Halfing</w:t>
      </w:r>
      <w:proofErr w:type="spellEnd"/>
      <w:r w:rsidRPr="006B47D9">
        <w:rPr>
          <w:rFonts w:cs="Arial"/>
        </w:rPr>
        <w:t xml:space="preserve"> Ost“. Vom 22.12.2023 bis einschließlich 24.01.2024 war der Änderungsentwurf in der Fassung vom 14.12.2023 erneut auf der Homepage der Gemeinde </w:t>
      </w:r>
      <w:proofErr w:type="spellStart"/>
      <w:r w:rsidRPr="006B47D9">
        <w:rPr>
          <w:rFonts w:cs="Arial"/>
        </w:rPr>
        <w:t>Halfing</w:t>
      </w:r>
      <w:proofErr w:type="spellEnd"/>
      <w:r w:rsidRPr="006B47D9">
        <w:rPr>
          <w:rFonts w:cs="Arial"/>
        </w:rPr>
        <w:t xml:space="preserve"> veröffentlicht (Erneute Beteiligung der Öffentlichkeit gemäß § 3 Abs. 2 BauGB). Gleichzeitig wurden mit amtlicher Bekanntmachung vom 21.12.2023 die Behörden und sonstigen Träger öffentlicher Belange, deren Aufgabenbereich durch die Planung berührt werden kann, erneut am Verfahren nach § 4 Abs. 2 BauGB beteiligt.</w:t>
      </w:r>
    </w:p>
    <w:p w14:paraId="210C7651" w14:textId="77777777" w:rsidR="00B10BCE" w:rsidRPr="006B47D9" w:rsidRDefault="00B10BCE" w:rsidP="006B47D9">
      <w:pPr>
        <w:jc w:val="both"/>
        <w:rPr>
          <w:rFonts w:cs="Arial"/>
        </w:rPr>
      </w:pPr>
    </w:p>
    <w:p w14:paraId="7623C8C1" w14:textId="77777777" w:rsidR="00B10BCE" w:rsidRPr="006B47D9" w:rsidRDefault="00B10BCE" w:rsidP="006B47D9">
      <w:pPr>
        <w:jc w:val="both"/>
        <w:rPr>
          <w:rFonts w:cs="Arial"/>
        </w:rPr>
      </w:pPr>
      <w:r w:rsidRPr="006B47D9">
        <w:rPr>
          <w:rFonts w:cs="Arial"/>
        </w:rPr>
        <w:t>Folgende Träger öffentlicher Belange wurden am Verfahren beteiligt:</w:t>
      </w:r>
    </w:p>
    <w:p w14:paraId="55D99151" w14:textId="77777777" w:rsidR="00B10BCE" w:rsidRPr="006B47D9" w:rsidRDefault="00B10BCE" w:rsidP="006B47D9">
      <w:pPr>
        <w:jc w:val="both"/>
        <w:rPr>
          <w:rFonts w:cs="Arial"/>
        </w:rPr>
      </w:pPr>
    </w:p>
    <w:p w14:paraId="16A8BE59" w14:textId="7BE7CB50" w:rsidR="00B10BCE" w:rsidRPr="006B47D9" w:rsidRDefault="00C450D1" w:rsidP="006B47D9">
      <w:pPr>
        <w:jc w:val="both"/>
        <w:rPr>
          <w:rFonts w:cs="Arial"/>
        </w:rPr>
      </w:pPr>
      <w:r>
        <w:rPr>
          <w:noProof/>
        </w:rPr>
        <w:drawing>
          <wp:inline distT="0" distB="0" distL="0" distR="0" wp14:anchorId="0C690F78" wp14:editId="187401CF">
            <wp:extent cx="5762625" cy="5629275"/>
            <wp:effectExtent l="0" t="0" r="0" b="0"/>
            <wp:docPr id="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629275"/>
                    </a:xfrm>
                    <a:prstGeom prst="rect">
                      <a:avLst/>
                    </a:prstGeom>
                    <a:noFill/>
                    <a:ln>
                      <a:noFill/>
                    </a:ln>
                  </pic:spPr>
                </pic:pic>
              </a:graphicData>
            </a:graphic>
          </wp:inline>
        </w:drawing>
      </w:r>
    </w:p>
    <w:p w14:paraId="629B21B7" w14:textId="77777777" w:rsidR="00B10BCE" w:rsidRPr="006B47D9" w:rsidRDefault="00B10BCE" w:rsidP="006B47D9">
      <w:pPr>
        <w:jc w:val="both"/>
        <w:rPr>
          <w:rFonts w:cs="Arial"/>
        </w:rPr>
      </w:pPr>
    </w:p>
    <w:p w14:paraId="74694AF6" w14:textId="77777777" w:rsidR="00B10BCE" w:rsidRPr="006B47D9" w:rsidRDefault="00B10BCE" w:rsidP="006B47D9">
      <w:pPr>
        <w:jc w:val="both"/>
        <w:rPr>
          <w:rFonts w:cs="Arial"/>
          <w:b/>
          <w:i/>
        </w:rPr>
      </w:pPr>
      <w:r w:rsidRPr="006B47D9">
        <w:rPr>
          <w:rFonts w:cs="Arial"/>
          <w:b/>
          <w:i/>
        </w:rPr>
        <w:t>A. Keine Rückmeldung erfolgte von:</w:t>
      </w:r>
    </w:p>
    <w:p w14:paraId="066DA546" w14:textId="77777777" w:rsidR="00B10BCE" w:rsidRPr="006B47D9" w:rsidRDefault="00B10BCE" w:rsidP="006B47D9">
      <w:pPr>
        <w:rPr>
          <w:rFonts w:eastAsia="Calibri" w:cs="Arial"/>
          <w:szCs w:val="22"/>
          <w:lang w:eastAsia="en-US"/>
        </w:rPr>
      </w:pPr>
      <w:r w:rsidRPr="006B47D9">
        <w:rPr>
          <w:rFonts w:eastAsia="Calibri" w:cs="Arial"/>
          <w:szCs w:val="22"/>
          <w:lang w:eastAsia="en-US"/>
        </w:rPr>
        <w:t>3.   Amt für ländliche Entwicklung Oberbayern, München</w:t>
      </w:r>
      <w:r w:rsidRPr="006B47D9">
        <w:rPr>
          <w:rFonts w:eastAsia="Calibri" w:cs="Arial"/>
          <w:szCs w:val="22"/>
          <w:lang w:eastAsia="en-US"/>
        </w:rPr>
        <w:br/>
        <w:t>5.   Bayerisches Landesamt für Denkmalpflege, Referat G 23/Bauleitplanung München</w:t>
      </w:r>
    </w:p>
    <w:p w14:paraId="376A231B" w14:textId="77777777" w:rsidR="00B10BCE" w:rsidRPr="006B47D9" w:rsidRDefault="00B10BCE" w:rsidP="006B47D9">
      <w:pPr>
        <w:rPr>
          <w:rFonts w:eastAsia="Calibri" w:cs="Arial"/>
          <w:szCs w:val="22"/>
          <w:lang w:eastAsia="en-US"/>
        </w:rPr>
      </w:pPr>
      <w:r w:rsidRPr="006B47D9">
        <w:rPr>
          <w:rFonts w:eastAsia="Calibri" w:cs="Arial"/>
          <w:szCs w:val="22"/>
          <w:lang w:eastAsia="en-US"/>
        </w:rPr>
        <w:t>6.   Regierung von Oberbayern, Brand- und Katastrophenschutz</w:t>
      </w:r>
    </w:p>
    <w:p w14:paraId="7DD190E1" w14:textId="77777777" w:rsidR="00B10BCE" w:rsidRPr="006B47D9" w:rsidRDefault="00B10BCE" w:rsidP="006B47D9">
      <w:pPr>
        <w:rPr>
          <w:rFonts w:eastAsia="Calibri" w:cs="Arial"/>
          <w:szCs w:val="22"/>
          <w:lang w:eastAsia="en-US"/>
        </w:rPr>
      </w:pPr>
      <w:r w:rsidRPr="006B47D9">
        <w:rPr>
          <w:rFonts w:eastAsia="Calibri" w:cs="Arial"/>
          <w:szCs w:val="22"/>
          <w:lang w:eastAsia="en-US"/>
        </w:rPr>
        <w:t xml:space="preserve">9.   Regierung von Oberbayern, </w:t>
      </w:r>
      <w:proofErr w:type="spellStart"/>
      <w:r w:rsidRPr="006B47D9">
        <w:rPr>
          <w:rFonts w:eastAsia="Calibri" w:cs="Arial"/>
          <w:szCs w:val="22"/>
          <w:lang w:eastAsia="en-US"/>
        </w:rPr>
        <w:t>Luftamt</w:t>
      </w:r>
      <w:proofErr w:type="spellEnd"/>
    </w:p>
    <w:p w14:paraId="6BB01247" w14:textId="77777777" w:rsidR="00B10BCE" w:rsidRPr="006B47D9" w:rsidRDefault="00B10BCE" w:rsidP="006B47D9">
      <w:pPr>
        <w:rPr>
          <w:rFonts w:eastAsia="Calibri" w:cs="Arial"/>
          <w:szCs w:val="22"/>
          <w:lang w:eastAsia="en-US"/>
        </w:rPr>
      </w:pPr>
      <w:r w:rsidRPr="006B47D9">
        <w:rPr>
          <w:rFonts w:eastAsia="Calibri" w:cs="Arial"/>
          <w:szCs w:val="22"/>
          <w:lang w:eastAsia="en-US"/>
        </w:rPr>
        <w:t>10. Regionaler Planungsverband Südostoberbayern</w:t>
      </w:r>
    </w:p>
    <w:p w14:paraId="5CBA2873" w14:textId="77777777" w:rsidR="00B10BCE" w:rsidRPr="006B47D9" w:rsidRDefault="00B10BCE" w:rsidP="006B47D9">
      <w:pPr>
        <w:rPr>
          <w:rFonts w:eastAsia="Calibri" w:cs="Arial"/>
          <w:szCs w:val="22"/>
          <w:lang w:eastAsia="en-US"/>
        </w:rPr>
      </w:pPr>
      <w:r w:rsidRPr="006B47D9">
        <w:rPr>
          <w:rFonts w:eastAsia="Calibri" w:cs="Arial"/>
          <w:szCs w:val="22"/>
          <w:lang w:eastAsia="en-US"/>
        </w:rPr>
        <w:t>14. Landratsamt Rosenheim, Gesundheitsamt</w:t>
      </w:r>
    </w:p>
    <w:p w14:paraId="6CAEAAF4" w14:textId="77777777" w:rsidR="00B10BCE" w:rsidRPr="006B47D9" w:rsidRDefault="00B10BCE" w:rsidP="006B47D9">
      <w:pPr>
        <w:rPr>
          <w:rFonts w:eastAsia="Calibri" w:cs="Arial"/>
          <w:szCs w:val="22"/>
          <w:lang w:eastAsia="en-US"/>
        </w:rPr>
      </w:pPr>
      <w:r w:rsidRPr="006B47D9">
        <w:rPr>
          <w:rFonts w:eastAsia="Calibri" w:cs="Arial"/>
          <w:szCs w:val="22"/>
          <w:lang w:eastAsia="en-US"/>
        </w:rPr>
        <w:t>15. Landratsamt Rosenheim, Untere Straßenverkehrsbehörde (Verkehrssicherheit)</w:t>
      </w:r>
    </w:p>
    <w:p w14:paraId="03E1310E" w14:textId="77777777" w:rsidR="00B10BCE" w:rsidRPr="006B47D9" w:rsidRDefault="00B10BCE" w:rsidP="006B47D9">
      <w:pPr>
        <w:rPr>
          <w:rFonts w:eastAsia="Calibri" w:cs="Arial"/>
          <w:szCs w:val="22"/>
          <w:lang w:eastAsia="en-US"/>
        </w:rPr>
      </w:pPr>
      <w:r w:rsidRPr="006B47D9">
        <w:rPr>
          <w:rFonts w:eastAsia="Calibri" w:cs="Arial"/>
          <w:szCs w:val="22"/>
          <w:lang w:eastAsia="en-US"/>
        </w:rPr>
        <w:t>16. Landratsamt Rosenheim, Kreistiefbauverwaltung</w:t>
      </w:r>
    </w:p>
    <w:p w14:paraId="71239477" w14:textId="77777777" w:rsidR="00B10BCE" w:rsidRPr="006B47D9" w:rsidRDefault="00B10BCE" w:rsidP="006B47D9">
      <w:pPr>
        <w:rPr>
          <w:rFonts w:eastAsia="Calibri" w:cs="Arial"/>
          <w:szCs w:val="22"/>
          <w:lang w:eastAsia="en-US"/>
        </w:rPr>
      </w:pPr>
      <w:r w:rsidRPr="006B47D9">
        <w:rPr>
          <w:rFonts w:eastAsia="Calibri" w:cs="Arial"/>
          <w:szCs w:val="22"/>
          <w:lang w:eastAsia="en-US"/>
        </w:rPr>
        <w:t xml:space="preserve">18. Landratsamt Rosenheim, Wasser- und Bodenschutz </w:t>
      </w:r>
    </w:p>
    <w:p w14:paraId="7D0383C6" w14:textId="77777777" w:rsidR="00B10BCE" w:rsidRPr="006B47D9" w:rsidRDefault="00B10BCE" w:rsidP="006B47D9">
      <w:pPr>
        <w:rPr>
          <w:rFonts w:eastAsia="Calibri" w:cs="Arial"/>
          <w:szCs w:val="22"/>
          <w:lang w:eastAsia="en-US"/>
        </w:rPr>
      </w:pPr>
      <w:r w:rsidRPr="006B47D9">
        <w:rPr>
          <w:rFonts w:eastAsia="Calibri" w:cs="Arial"/>
          <w:szCs w:val="22"/>
          <w:lang w:eastAsia="en-US"/>
        </w:rPr>
        <w:t>19. Landratsamt Rosenheim, Kreisheimatpflege (Fr. März)</w:t>
      </w:r>
    </w:p>
    <w:p w14:paraId="0AE34E86"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21. Deutsche Telekom Technik GmbH Landshut</w:t>
      </w:r>
    </w:p>
    <w:p w14:paraId="4D482D71" w14:textId="77777777" w:rsidR="00B10BCE" w:rsidRPr="006B47D9" w:rsidRDefault="00B10BCE" w:rsidP="006B47D9">
      <w:pPr>
        <w:rPr>
          <w:rFonts w:eastAsia="Calibri" w:cs="Arial"/>
          <w:color w:val="0000FF"/>
          <w:szCs w:val="22"/>
          <w:u w:val="single"/>
          <w:lang w:eastAsia="en-US"/>
        </w:rPr>
      </w:pPr>
      <w:r w:rsidRPr="006B47D9">
        <w:rPr>
          <w:rFonts w:eastAsia="Calibri" w:cs="Arial"/>
          <w:color w:val="000000"/>
          <w:szCs w:val="22"/>
          <w:lang w:eastAsia="en-US"/>
        </w:rPr>
        <w:t>22. E-Plus Mobilfunk München</w:t>
      </w:r>
    </w:p>
    <w:p w14:paraId="65041BD2" w14:textId="77777777" w:rsidR="00B10BCE" w:rsidRPr="006B47D9" w:rsidRDefault="00B10BCE" w:rsidP="006B47D9">
      <w:pPr>
        <w:rPr>
          <w:rFonts w:eastAsia="Calibri" w:cs="Arial"/>
          <w:color w:val="000000"/>
          <w:szCs w:val="22"/>
          <w:lang w:val="en-US" w:eastAsia="en-US"/>
        </w:rPr>
      </w:pPr>
      <w:r w:rsidRPr="006B47D9">
        <w:rPr>
          <w:rFonts w:eastAsia="Calibri" w:cs="Arial"/>
          <w:color w:val="000000"/>
          <w:szCs w:val="22"/>
          <w:lang w:val="en-US" w:eastAsia="en-US"/>
        </w:rPr>
        <w:t xml:space="preserve">25. </w:t>
      </w:r>
      <w:proofErr w:type="spellStart"/>
      <w:r w:rsidRPr="006B47D9">
        <w:rPr>
          <w:rFonts w:eastAsia="Calibri" w:cs="Arial"/>
          <w:color w:val="000000"/>
          <w:szCs w:val="22"/>
          <w:lang w:val="en-US" w:eastAsia="en-US"/>
        </w:rPr>
        <w:t>Marktgemeinde</w:t>
      </w:r>
      <w:proofErr w:type="spellEnd"/>
      <w:r w:rsidRPr="006B47D9">
        <w:rPr>
          <w:rFonts w:eastAsia="Calibri" w:cs="Arial"/>
          <w:color w:val="000000"/>
          <w:szCs w:val="22"/>
          <w:lang w:val="en-US" w:eastAsia="en-US"/>
        </w:rPr>
        <w:t xml:space="preserve"> Bad </w:t>
      </w:r>
      <w:proofErr w:type="spellStart"/>
      <w:r w:rsidRPr="006B47D9">
        <w:rPr>
          <w:rFonts w:eastAsia="Calibri" w:cs="Arial"/>
          <w:color w:val="000000"/>
          <w:szCs w:val="22"/>
          <w:lang w:val="en-US" w:eastAsia="en-US"/>
        </w:rPr>
        <w:t>Endorf</w:t>
      </w:r>
      <w:proofErr w:type="spellEnd"/>
    </w:p>
    <w:p w14:paraId="69AC23F9" w14:textId="77777777" w:rsidR="00B10BCE" w:rsidRPr="006B47D9" w:rsidRDefault="00B10BCE" w:rsidP="006B47D9">
      <w:pPr>
        <w:rPr>
          <w:rFonts w:eastAsia="Calibri" w:cs="Arial"/>
          <w:color w:val="000000"/>
          <w:szCs w:val="22"/>
          <w:lang w:val="en-US" w:eastAsia="en-US"/>
        </w:rPr>
      </w:pPr>
      <w:r w:rsidRPr="006B47D9">
        <w:rPr>
          <w:rFonts w:eastAsia="Calibri" w:cs="Arial"/>
          <w:color w:val="000000"/>
          <w:szCs w:val="22"/>
          <w:lang w:val="en-US" w:eastAsia="en-US"/>
        </w:rPr>
        <w:t xml:space="preserve">26. </w:t>
      </w:r>
      <w:proofErr w:type="spellStart"/>
      <w:r w:rsidRPr="006B47D9">
        <w:rPr>
          <w:rFonts w:eastAsia="Calibri" w:cs="Arial"/>
          <w:color w:val="000000"/>
          <w:szCs w:val="22"/>
          <w:lang w:val="en-US" w:eastAsia="en-US"/>
        </w:rPr>
        <w:t>Gemeinde</w:t>
      </w:r>
      <w:proofErr w:type="spellEnd"/>
      <w:r w:rsidRPr="006B47D9">
        <w:rPr>
          <w:rFonts w:eastAsia="Calibri" w:cs="Arial"/>
          <w:color w:val="000000"/>
          <w:szCs w:val="22"/>
          <w:lang w:val="en-US" w:eastAsia="en-US"/>
        </w:rPr>
        <w:t xml:space="preserve"> </w:t>
      </w:r>
      <w:proofErr w:type="spellStart"/>
      <w:r w:rsidRPr="006B47D9">
        <w:rPr>
          <w:rFonts w:eastAsia="Calibri" w:cs="Arial"/>
          <w:color w:val="000000"/>
          <w:szCs w:val="22"/>
          <w:lang w:val="en-US" w:eastAsia="en-US"/>
        </w:rPr>
        <w:t>Söchtenau</w:t>
      </w:r>
      <w:proofErr w:type="spellEnd"/>
    </w:p>
    <w:p w14:paraId="0BECFBC0"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30. Bund Naturschutz in Bayern e. V.</w:t>
      </w:r>
    </w:p>
    <w:p w14:paraId="1D82A4A2" w14:textId="77777777" w:rsidR="00B10BCE" w:rsidRPr="006B47D9" w:rsidRDefault="00B10BCE" w:rsidP="006B47D9">
      <w:pPr>
        <w:rPr>
          <w:rFonts w:eastAsia="Calibri" w:cs="Arial"/>
          <w:szCs w:val="22"/>
          <w:lang w:eastAsia="en-US"/>
        </w:rPr>
      </w:pPr>
    </w:p>
    <w:p w14:paraId="37F290F3" w14:textId="77777777" w:rsidR="00B10BCE" w:rsidRPr="006B47D9" w:rsidRDefault="00B10BCE" w:rsidP="006B47D9">
      <w:pPr>
        <w:jc w:val="both"/>
        <w:rPr>
          <w:rFonts w:cs="Arial"/>
          <w:b/>
          <w:i/>
        </w:rPr>
      </w:pPr>
      <w:r w:rsidRPr="006B47D9">
        <w:rPr>
          <w:rFonts w:cs="Arial"/>
          <w:b/>
          <w:i/>
        </w:rPr>
        <w:t xml:space="preserve">B. Der Planung zugestimmt bzw. keine Anregungen oder Einwendungen haben </w:t>
      </w:r>
      <w:proofErr w:type="spellStart"/>
      <w:r w:rsidRPr="006B47D9">
        <w:rPr>
          <w:rFonts w:cs="Arial"/>
          <w:b/>
          <w:i/>
        </w:rPr>
        <w:t>vorbebracht</w:t>
      </w:r>
      <w:proofErr w:type="spellEnd"/>
      <w:r w:rsidRPr="006B47D9">
        <w:rPr>
          <w:rFonts w:cs="Arial"/>
          <w:b/>
          <w:i/>
        </w:rPr>
        <w:t>:</w:t>
      </w:r>
    </w:p>
    <w:p w14:paraId="6FAF99A9" w14:textId="77777777" w:rsidR="00B10BCE" w:rsidRPr="006B47D9" w:rsidRDefault="00B10BCE" w:rsidP="006B47D9">
      <w:pPr>
        <w:rPr>
          <w:rFonts w:eastAsia="Calibri" w:cs="Arial"/>
          <w:szCs w:val="22"/>
          <w:lang w:eastAsia="en-US"/>
        </w:rPr>
      </w:pPr>
      <w:r w:rsidRPr="006B47D9">
        <w:rPr>
          <w:rFonts w:eastAsia="Calibri" w:cs="Arial"/>
          <w:szCs w:val="22"/>
          <w:lang w:eastAsia="en-US"/>
        </w:rPr>
        <w:t>1.   Amt für Digitalisierung, Breitband und Vermessung Rosenheim, 09.01.2024</w:t>
      </w:r>
    </w:p>
    <w:p w14:paraId="3EA6CB00" w14:textId="77777777" w:rsidR="00B10BCE" w:rsidRPr="006B47D9" w:rsidRDefault="00B10BCE" w:rsidP="006B47D9">
      <w:pPr>
        <w:jc w:val="both"/>
        <w:rPr>
          <w:rFonts w:cs="Arial"/>
        </w:rPr>
      </w:pPr>
      <w:r w:rsidRPr="006B47D9">
        <w:rPr>
          <w:rFonts w:cs="Arial"/>
        </w:rPr>
        <w:t>2.   Amt für Ernährung, Landwirtschaft und Forsten, Rosenheim 22.01.2024</w:t>
      </w:r>
    </w:p>
    <w:p w14:paraId="1FC69A57" w14:textId="77777777" w:rsidR="00B10BCE" w:rsidRPr="006B47D9" w:rsidRDefault="00B10BCE" w:rsidP="006B47D9">
      <w:pPr>
        <w:rPr>
          <w:rFonts w:eastAsia="Calibri" w:cs="Arial"/>
          <w:szCs w:val="22"/>
          <w:lang w:eastAsia="en-US"/>
        </w:rPr>
      </w:pPr>
      <w:r w:rsidRPr="006B47D9">
        <w:rPr>
          <w:rFonts w:eastAsia="Calibri" w:cs="Arial"/>
          <w:szCs w:val="22"/>
          <w:lang w:eastAsia="en-US"/>
        </w:rPr>
        <w:t>4.   Bayerischer Bauernverband, Rosenheim, 18.01.2024</w:t>
      </w:r>
    </w:p>
    <w:p w14:paraId="211BBF31" w14:textId="77777777" w:rsidR="00B10BCE" w:rsidRPr="006B47D9" w:rsidRDefault="00B10BCE" w:rsidP="006B47D9">
      <w:pPr>
        <w:rPr>
          <w:rFonts w:eastAsia="Calibri" w:cs="Arial"/>
          <w:szCs w:val="22"/>
          <w:lang w:eastAsia="en-US"/>
        </w:rPr>
      </w:pPr>
      <w:r w:rsidRPr="006B47D9">
        <w:rPr>
          <w:rFonts w:eastAsia="Calibri" w:cs="Arial"/>
          <w:szCs w:val="22"/>
          <w:lang w:eastAsia="en-US"/>
        </w:rPr>
        <w:t>7.   Regierung von Oberbayern, Bergamt Süd, 22.01.2024</w:t>
      </w:r>
    </w:p>
    <w:p w14:paraId="40828E7F" w14:textId="77777777" w:rsidR="00B10BCE" w:rsidRPr="006B47D9" w:rsidRDefault="00B10BCE" w:rsidP="006B47D9">
      <w:pPr>
        <w:rPr>
          <w:rFonts w:eastAsia="Calibri" w:cs="Arial"/>
          <w:szCs w:val="22"/>
          <w:lang w:eastAsia="en-US"/>
        </w:rPr>
      </w:pPr>
      <w:r w:rsidRPr="006B47D9">
        <w:rPr>
          <w:rFonts w:eastAsia="Calibri" w:cs="Arial"/>
          <w:szCs w:val="22"/>
          <w:lang w:eastAsia="en-US"/>
        </w:rPr>
        <w:t>8.   Regierung von Oberbayern, SG 24.1 Landes und Regionalplanung, 08.01.2024</w:t>
      </w:r>
    </w:p>
    <w:p w14:paraId="6BA173DA" w14:textId="77777777" w:rsidR="00B10BCE" w:rsidRPr="006B47D9" w:rsidRDefault="00B10BCE" w:rsidP="006B47D9">
      <w:pPr>
        <w:rPr>
          <w:rFonts w:eastAsia="Calibri" w:cs="Arial"/>
          <w:szCs w:val="22"/>
          <w:lang w:eastAsia="en-US"/>
        </w:rPr>
      </w:pPr>
      <w:r w:rsidRPr="006B47D9">
        <w:rPr>
          <w:rFonts w:eastAsia="Calibri" w:cs="Arial"/>
          <w:szCs w:val="22"/>
          <w:lang w:eastAsia="en-US"/>
        </w:rPr>
        <w:t>11. Staatliches Bauamt Rosenheim, 23.01.2024</w:t>
      </w:r>
    </w:p>
    <w:p w14:paraId="2BE66A9B" w14:textId="77777777" w:rsidR="00B10BCE" w:rsidRPr="006B47D9" w:rsidRDefault="00B10BCE" w:rsidP="006B47D9">
      <w:pPr>
        <w:jc w:val="both"/>
        <w:rPr>
          <w:rFonts w:cs="Arial"/>
          <w:color w:val="000000"/>
        </w:rPr>
      </w:pPr>
      <w:r w:rsidRPr="006B47D9">
        <w:rPr>
          <w:rFonts w:cs="Arial"/>
        </w:rPr>
        <w:t>13. Landratsamt Rosenheim, Untere Naturschutzbehörde (Naturschutzrecht), 10.01.2024</w:t>
      </w:r>
    </w:p>
    <w:p w14:paraId="41949240" w14:textId="77777777" w:rsidR="00B10BCE" w:rsidRPr="006B47D9" w:rsidRDefault="00B10BCE" w:rsidP="006B47D9">
      <w:pPr>
        <w:rPr>
          <w:rFonts w:eastAsia="Calibri" w:cs="Arial"/>
          <w:szCs w:val="22"/>
          <w:lang w:eastAsia="en-US"/>
        </w:rPr>
      </w:pPr>
      <w:r w:rsidRPr="006B47D9">
        <w:rPr>
          <w:rFonts w:eastAsia="Calibri" w:cs="Arial"/>
          <w:szCs w:val="22"/>
          <w:lang w:eastAsia="en-US"/>
        </w:rPr>
        <w:t>17. Landratsamt Rosenheim, Kreisbrandrat, Brandschutzdienststelle, 19.01.2024</w:t>
      </w:r>
    </w:p>
    <w:p w14:paraId="7BBB8833"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20. Bayernwerk AG Netzcenter Kolbermoor, 22.01.2024</w:t>
      </w:r>
    </w:p>
    <w:p w14:paraId="6464FC65" w14:textId="77777777" w:rsidR="00B10BCE" w:rsidRPr="006B47D9" w:rsidRDefault="00B10BCE" w:rsidP="006B47D9">
      <w:pPr>
        <w:rPr>
          <w:rFonts w:eastAsia="Calibri" w:cs="Arial"/>
          <w:color w:val="0000FF"/>
          <w:szCs w:val="22"/>
          <w:u w:val="single"/>
          <w:lang w:eastAsia="en-US"/>
        </w:rPr>
      </w:pPr>
      <w:r w:rsidRPr="006B47D9">
        <w:rPr>
          <w:rFonts w:eastAsia="Calibri" w:cs="Arial"/>
          <w:color w:val="000000"/>
          <w:szCs w:val="22"/>
          <w:lang w:eastAsia="en-US"/>
        </w:rPr>
        <w:t>23. Vodafone GmbH / Vodafone Kabel Deutschland GmbH, 24.01.2024</w:t>
      </w:r>
    </w:p>
    <w:p w14:paraId="11338FE0"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24. Energienetze Bayern, Traunreut (früher EGS bzw. Energienetze Südbayern), 19.01.2024</w:t>
      </w:r>
    </w:p>
    <w:p w14:paraId="02234E69"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 xml:space="preserve">27. Gemeinde </w:t>
      </w:r>
      <w:proofErr w:type="spellStart"/>
      <w:r w:rsidRPr="006B47D9">
        <w:rPr>
          <w:rFonts w:eastAsia="Calibri" w:cs="Arial"/>
          <w:color w:val="000000"/>
          <w:szCs w:val="22"/>
          <w:lang w:eastAsia="en-US"/>
        </w:rPr>
        <w:t>Amerang</w:t>
      </w:r>
      <w:proofErr w:type="spellEnd"/>
      <w:r w:rsidRPr="006B47D9">
        <w:rPr>
          <w:rFonts w:eastAsia="Calibri" w:cs="Arial"/>
          <w:color w:val="000000"/>
          <w:szCs w:val="22"/>
          <w:lang w:eastAsia="en-US"/>
        </w:rPr>
        <w:t>, 29.12.2023</w:t>
      </w:r>
    </w:p>
    <w:p w14:paraId="1F83B0F1"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28. Handwerkskammer für München und Oberbayern, 24.01.2024</w:t>
      </w:r>
    </w:p>
    <w:p w14:paraId="1A27DA22"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29. Industrie- und Handelskammer (IHK) für München und Oberbayern, 12.01.2024</w:t>
      </w:r>
    </w:p>
    <w:p w14:paraId="05E806E6"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 xml:space="preserve">31. </w:t>
      </w:r>
      <w:proofErr w:type="spellStart"/>
      <w:r w:rsidRPr="006B47D9">
        <w:rPr>
          <w:rFonts w:eastAsia="Calibri" w:cs="Arial"/>
          <w:color w:val="000000"/>
          <w:szCs w:val="22"/>
          <w:lang w:eastAsia="en-US"/>
        </w:rPr>
        <w:t>BiL</w:t>
      </w:r>
      <w:proofErr w:type="spellEnd"/>
      <w:r w:rsidRPr="006B47D9">
        <w:rPr>
          <w:rFonts w:eastAsia="Calibri" w:cs="Arial"/>
          <w:color w:val="000000"/>
          <w:szCs w:val="22"/>
          <w:lang w:eastAsia="en-US"/>
        </w:rPr>
        <w:t xml:space="preserve"> e.G., Bonn, </w:t>
      </w:r>
      <w:proofErr w:type="spellStart"/>
      <w:r w:rsidRPr="006B47D9">
        <w:rPr>
          <w:rFonts w:eastAsia="Calibri" w:cs="Arial"/>
          <w:color w:val="000000"/>
          <w:szCs w:val="22"/>
          <w:lang w:eastAsia="en-US"/>
        </w:rPr>
        <w:t>ExxonMobil</w:t>
      </w:r>
      <w:proofErr w:type="spellEnd"/>
      <w:r w:rsidRPr="006B47D9">
        <w:rPr>
          <w:rFonts w:eastAsia="Calibri" w:cs="Arial"/>
          <w:color w:val="000000"/>
          <w:szCs w:val="22"/>
          <w:lang w:eastAsia="en-US"/>
        </w:rPr>
        <w:t>, 22.12.2023</w:t>
      </w:r>
    </w:p>
    <w:p w14:paraId="315D500A"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 xml:space="preserve">31. </w:t>
      </w:r>
      <w:proofErr w:type="spellStart"/>
      <w:r w:rsidRPr="006B47D9">
        <w:rPr>
          <w:rFonts w:eastAsia="Calibri" w:cs="Arial"/>
          <w:color w:val="000000"/>
          <w:szCs w:val="22"/>
          <w:lang w:eastAsia="en-US"/>
        </w:rPr>
        <w:t>BiL</w:t>
      </w:r>
      <w:proofErr w:type="spellEnd"/>
      <w:r w:rsidRPr="006B47D9">
        <w:rPr>
          <w:rFonts w:eastAsia="Calibri" w:cs="Arial"/>
          <w:color w:val="000000"/>
          <w:szCs w:val="22"/>
          <w:lang w:eastAsia="en-US"/>
        </w:rPr>
        <w:t xml:space="preserve"> e.G., Bonn, Stadtwerke RO, 27.12.2023</w:t>
      </w:r>
    </w:p>
    <w:p w14:paraId="63D46918"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 xml:space="preserve">31. </w:t>
      </w:r>
      <w:proofErr w:type="spellStart"/>
      <w:r w:rsidRPr="006B47D9">
        <w:rPr>
          <w:rFonts w:eastAsia="Calibri" w:cs="Arial"/>
          <w:color w:val="000000"/>
          <w:szCs w:val="22"/>
          <w:lang w:eastAsia="en-US"/>
        </w:rPr>
        <w:t>BiL</w:t>
      </w:r>
      <w:proofErr w:type="spellEnd"/>
      <w:r w:rsidRPr="006B47D9">
        <w:rPr>
          <w:rFonts w:eastAsia="Calibri" w:cs="Arial"/>
          <w:color w:val="000000"/>
          <w:szCs w:val="22"/>
          <w:lang w:eastAsia="en-US"/>
        </w:rPr>
        <w:t xml:space="preserve"> e.G., Bonn, Neptune </w:t>
      </w:r>
      <w:proofErr w:type="spellStart"/>
      <w:r w:rsidRPr="006B47D9">
        <w:rPr>
          <w:rFonts w:eastAsia="Calibri" w:cs="Arial"/>
          <w:color w:val="000000"/>
          <w:szCs w:val="22"/>
          <w:lang w:eastAsia="en-US"/>
        </w:rPr>
        <w:t>Energy</w:t>
      </w:r>
      <w:proofErr w:type="spellEnd"/>
      <w:r w:rsidRPr="006B47D9">
        <w:rPr>
          <w:rFonts w:eastAsia="Calibri" w:cs="Arial"/>
          <w:color w:val="000000"/>
          <w:szCs w:val="22"/>
          <w:lang w:eastAsia="en-US"/>
        </w:rPr>
        <w:t>, 03.01.2024</w:t>
      </w:r>
    </w:p>
    <w:p w14:paraId="66D0B946" w14:textId="77777777" w:rsidR="00B10BCE" w:rsidRPr="006B47D9" w:rsidRDefault="00B10BCE" w:rsidP="006B47D9">
      <w:pPr>
        <w:rPr>
          <w:rFonts w:eastAsia="Calibri" w:cs="Arial"/>
          <w:color w:val="000000"/>
          <w:szCs w:val="22"/>
          <w:lang w:eastAsia="en-US"/>
        </w:rPr>
      </w:pPr>
      <w:r w:rsidRPr="006B47D9">
        <w:rPr>
          <w:rFonts w:eastAsia="Calibri" w:cs="Arial"/>
          <w:color w:val="000000"/>
          <w:szCs w:val="22"/>
          <w:lang w:eastAsia="en-US"/>
        </w:rPr>
        <w:t xml:space="preserve">31. </w:t>
      </w:r>
      <w:proofErr w:type="spellStart"/>
      <w:r w:rsidRPr="006B47D9">
        <w:rPr>
          <w:rFonts w:eastAsia="Calibri" w:cs="Arial"/>
          <w:color w:val="000000"/>
          <w:szCs w:val="22"/>
          <w:lang w:eastAsia="en-US"/>
        </w:rPr>
        <w:t>BiL</w:t>
      </w:r>
      <w:proofErr w:type="spellEnd"/>
      <w:r w:rsidRPr="006B47D9">
        <w:rPr>
          <w:rFonts w:eastAsia="Calibri" w:cs="Arial"/>
          <w:color w:val="000000"/>
          <w:szCs w:val="22"/>
          <w:lang w:eastAsia="en-US"/>
        </w:rPr>
        <w:t xml:space="preserve"> e.G., Bonn, Wintershall </w:t>
      </w:r>
      <w:proofErr w:type="spellStart"/>
      <w:r w:rsidRPr="006B47D9">
        <w:rPr>
          <w:rFonts w:eastAsia="Calibri" w:cs="Arial"/>
          <w:color w:val="000000"/>
          <w:szCs w:val="22"/>
          <w:lang w:eastAsia="en-US"/>
        </w:rPr>
        <w:t>Dea</w:t>
      </w:r>
      <w:proofErr w:type="spellEnd"/>
      <w:r w:rsidRPr="006B47D9">
        <w:rPr>
          <w:rFonts w:eastAsia="Calibri" w:cs="Arial"/>
          <w:color w:val="000000"/>
          <w:szCs w:val="22"/>
          <w:lang w:eastAsia="en-US"/>
        </w:rPr>
        <w:t>, 10.01.2024</w:t>
      </w:r>
    </w:p>
    <w:p w14:paraId="7060A06C" w14:textId="77777777" w:rsidR="00B10BCE" w:rsidRPr="006B47D9" w:rsidRDefault="00B10BCE" w:rsidP="006B47D9">
      <w:pPr>
        <w:rPr>
          <w:rFonts w:eastAsia="Calibri" w:cs="Arial"/>
          <w:color w:val="000000"/>
          <w:szCs w:val="22"/>
          <w:lang w:eastAsia="en-US"/>
        </w:rPr>
      </w:pPr>
    </w:p>
    <w:p w14:paraId="45F741F3" w14:textId="77777777" w:rsidR="00B10BCE" w:rsidRPr="006B47D9" w:rsidRDefault="00B10BCE" w:rsidP="006B47D9">
      <w:pPr>
        <w:rPr>
          <w:rFonts w:eastAsia="Calibri" w:cs="Arial"/>
          <w:color w:val="000000"/>
          <w:szCs w:val="22"/>
          <w:lang w:eastAsia="en-US"/>
        </w:rPr>
      </w:pPr>
    </w:p>
    <w:p w14:paraId="39A9E4B7" w14:textId="77777777" w:rsidR="00B10BCE" w:rsidRPr="006B47D9" w:rsidRDefault="00B10BCE" w:rsidP="006B47D9">
      <w:pPr>
        <w:jc w:val="both"/>
        <w:rPr>
          <w:rFonts w:cs="Arial"/>
          <w:b/>
          <w:i/>
        </w:rPr>
      </w:pPr>
      <w:r w:rsidRPr="006B47D9">
        <w:rPr>
          <w:rFonts w:cs="Arial"/>
          <w:b/>
          <w:i/>
        </w:rPr>
        <w:t>C. Stellungnahmen Träger öffentlicher Belange mit Anregungen, Einwendungen, Bedenken oder Hinweisen:</w:t>
      </w:r>
    </w:p>
    <w:p w14:paraId="45B8075D" w14:textId="77777777" w:rsidR="00B10BCE" w:rsidRPr="006B47D9" w:rsidRDefault="00B10BCE" w:rsidP="006B47D9">
      <w:pPr>
        <w:jc w:val="both"/>
        <w:rPr>
          <w:rFonts w:cs="Arial"/>
        </w:rPr>
      </w:pPr>
      <w:r w:rsidRPr="006B47D9">
        <w:rPr>
          <w:rFonts w:cs="Arial"/>
        </w:rPr>
        <w:t>12. Landratsamt Rosenheim, Untere Bauaufsichtsbehörde (Ortsplanung, Bauleitplanung),</w:t>
      </w:r>
    </w:p>
    <w:p w14:paraId="3FFF4E2E" w14:textId="77777777" w:rsidR="00B10BCE" w:rsidRPr="006B47D9" w:rsidRDefault="00B10BCE" w:rsidP="006B47D9">
      <w:pPr>
        <w:jc w:val="both"/>
        <w:rPr>
          <w:rFonts w:cs="Arial"/>
        </w:rPr>
      </w:pP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r>
      <w:r w:rsidRPr="006B47D9">
        <w:rPr>
          <w:rFonts w:cs="Arial"/>
        </w:rPr>
        <w:tab/>
        <w:t xml:space="preserve">23.01.2024 </w:t>
      </w:r>
    </w:p>
    <w:p w14:paraId="40671AEB" w14:textId="77777777" w:rsidR="00B10BCE" w:rsidRPr="006B47D9" w:rsidRDefault="00B10BCE" w:rsidP="006B47D9">
      <w:pPr>
        <w:pBdr>
          <w:bottom w:val="single" w:sz="4" w:space="1" w:color="auto"/>
        </w:pBdr>
        <w:jc w:val="both"/>
        <w:rPr>
          <w:rFonts w:cs="Arial"/>
          <w:color w:val="000000"/>
        </w:rPr>
      </w:pPr>
    </w:p>
    <w:p w14:paraId="4E808BE7" w14:textId="77777777" w:rsidR="00B10BCE" w:rsidRPr="006B47D9" w:rsidRDefault="00B10BCE" w:rsidP="006B47D9">
      <w:pPr>
        <w:pBdr>
          <w:bottom w:val="single" w:sz="4" w:space="1" w:color="auto"/>
        </w:pBdr>
        <w:jc w:val="both"/>
        <w:rPr>
          <w:rFonts w:cs="Arial"/>
          <w:color w:val="000000"/>
        </w:rPr>
      </w:pPr>
      <w:r w:rsidRPr="006B47D9">
        <w:rPr>
          <w:rFonts w:cs="Arial"/>
          <w:b/>
          <w:i/>
        </w:rPr>
        <w:t>D. Im Rahmen der Veröffentlichung vorgebrachte Anregungen, Einwendungen, Bedenken oder Hinweisen:</w:t>
      </w:r>
    </w:p>
    <w:p w14:paraId="3483F14A" w14:textId="77777777" w:rsidR="00B10BCE" w:rsidRPr="006B47D9" w:rsidRDefault="00B10BCE" w:rsidP="006B47D9">
      <w:pPr>
        <w:pBdr>
          <w:bottom w:val="single" w:sz="4" w:space="1" w:color="auto"/>
        </w:pBdr>
        <w:jc w:val="both"/>
        <w:rPr>
          <w:rFonts w:cs="Arial"/>
        </w:rPr>
      </w:pPr>
      <w:r w:rsidRPr="006B47D9">
        <w:rPr>
          <w:rFonts w:cs="Arial"/>
        </w:rPr>
        <w:t xml:space="preserve">1. </w:t>
      </w:r>
      <w:proofErr w:type="spellStart"/>
      <w:r w:rsidRPr="006B47D9">
        <w:rPr>
          <w:rFonts w:cs="Arial"/>
        </w:rPr>
        <w:t>Einwender</w:t>
      </w:r>
      <w:proofErr w:type="spellEnd"/>
      <w:r w:rsidRPr="006B47D9">
        <w:rPr>
          <w:rFonts w:cs="Arial"/>
        </w:rPr>
        <w:t>: 22.01.2024</w:t>
      </w:r>
    </w:p>
    <w:p w14:paraId="44CC6B97" w14:textId="77777777" w:rsidR="00B10BCE" w:rsidRPr="006B47D9" w:rsidRDefault="00B10BCE" w:rsidP="006B47D9">
      <w:pPr>
        <w:jc w:val="both"/>
        <w:rPr>
          <w:rFonts w:cs="Arial"/>
          <w:b/>
          <w:u w:val="single"/>
        </w:rPr>
      </w:pPr>
    </w:p>
    <w:p w14:paraId="7148532C" w14:textId="77777777" w:rsidR="00B10BCE" w:rsidRPr="006B47D9" w:rsidRDefault="00B10BCE" w:rsidP="006B47D9">
      <w:pPr>
        <w:jc w:val="both"/>
        <w:rPr>
          <w:rFonts w:cs="Arial"/>
          <w:b/>
          <w:u w:val="single"/>
        </w:rPr>
      </w:pPr>
    </w:p>
    <w:p w14:paraId="7EABBE95" w14:textId="77777777" w:rsidR="00B10BCE" w:rsidRPr="006B47D9" w:rsidRDefault="00B10BCE" w:rsidP="006B47D9">
      <w:pPr>
        <w:jc w:val="both"/>
        <w:rPr>
          <w:rFonts w:cs="Arial"/>
          <w:b/>
          <w:u w:val="single"/>
        </w:rPr>
      </w:pPr>
    </w:p>
    <w:p w14:paraId="1DBB6739" w14:textId="77777777" w:rsidR="00B10BCE" w:rsidRPr="006B47D9" w:rsidRDefault="00B10BCE" w:rsidP="006B47D9">
      <w:pPr>
        <w:jc w:val="both"/>
        <w:rPr>
          <w:rFonts w:cs="Arial"/>
          <w:b/>
          <w:u w:val="single"/>
        </w:rPr>
      </w:pPr>
    </w:p>
    <w:p w14:paraId="3973AA62" w14:textId="77777777" w:rsidR="00B10BCE" w:rsidRPr="006B47D9" w:rsidRDefault="00B10BCE" w:rsidP="006B47D9">
      <w:pPr>
        <w:jc w:val="both"/>
        <w:rPr>
          <w:rFonts w:cs="Arial"/>
          <w:b/>
          <w:u w:val="single"/>
        </w:rPr>
      </w:pPr>
    </w:p>
    <w:p w14:paraId="255C3FAE" w14:textId="77777777" w:rsidR="00B10BCE" w:rsidRPr="006B47D9" w:rsidRDefault="00B10BCE" w:rsidP="006B47D9">
      <w:pPr>
        <w:jc w:val="both"/>
        <w:rPr>
          <w:rFonts w:cs="Arial"/>
          <w:b/>
          <w:u w:val="single"/>
        </w:rPr>
      </w:pPr>
    </w:p>
    <w:p w14:paraId="5F03B406" w14:textId="77777777" w:rsidR="00B10BCE" w:rsidRPr="006B47D9" w:rsidRDefault="00B10BCE" w:rsidP="006B47D9">
      <w:pPr>
        <w:jc w:val="both"/>
        <w:rPr>
          <w:rFonts w:cs="Arial"/>
          <w:b/>
          <w:u w:val="single"/>
        </w:rPr>
      </w:pPr>
    </w:p>
    <w:p w14:paraId="2C1E44C4" w14:textId="77777777" w:rsidR="00B10BCE" w:rsidRPr="006B47D9" w:rsidRDefault="00B10BCE" w:rsidP="006B47D9">
      <w:pPr>
        <w:jc w:val="both"/>
        <w:rPr>
          <w:rFonts w:cs="Arial"/>
          <w:b/>
          <w:u w:val="single"/>
        </w:rPr>
      </w:pPr>
    </w:p>
    <w:p w14:paraId="2040CCFA" w14:textId="77777777" w:rsidR="00B10BCE" w:rsidRPr="006B47D9" w:rsidRDefault="00B10BCE" w:rsidP="006B47D9">
      <w:pPr>
        <w:jc w:val="both"/>
        <w:rPr>
          <w:rFonts w:cs="Arial"/>
          <w:b/>
          <w:u w:val="single"/>
        </w:rPr>
      </w:pPr>
    </w:p>
    <w:p w14:paraId="71044804" w14:textId="77777777" w:rsidR="00B10BCE" w:rsidRPr="006B47D9" w:rsidRDefault="00B10BCE" w:rsidP="006B47D9">
      <w:pPr>
        <w:jc w:val="both"/>
        <w:rPr>
          <w:rFonts w:cs="Arial"/>
          <w:b/>
          <w:u w:val="single"/>
        </w:rPr>
      </w:pPr>
    </w:p>
    <w:p w14:paraId="4C4BC04E" w14:textId="77777777" w:rsidR="00B10BCE" w:rsidRPr="006B47D9" w:rsidRDefault="00B10BCE" w:rsidP="006B47D9">
      <w:pPr>
        <w:jc w:val="both"/>
        <w:rPr>
          <w:rFonts w:cs="Arial"/>
          <w:b/>
          <w:u w:val="single"/>
        </w:rPr>
      </w:pPr>
    </w:p>
    <w:p w14:paraId="111D5E1C" w14:textId="77777777" w:rsidR="00B10BCE" w:rsidRPr="006B47D9" w:rsidRDefault="00B10BCE" w:rsidP="006B47D9">
      <w:pPr>
        <w:jc w:val="both"/>
        <w:rPr>
          <w:rFonts w:cs="Arial"/>
          <w:b/>
          <w:u w:val="single"/>
        </w:rPr>
      </w:pPr>
    </w:p>
    <w:p w14:paraId="2EB00F9F" w14:textId="77777777" w:rsidR="00B10BCE" w:rsidRPr="006B47D9" w:rsidRDefault="00B10BCE" w:rsidP="006B47D9">
      <w:pPr>
        <w:jc w:val="both"/>
        <w:rPr>
          <w:rFonts w:cs="Arial"/>
          <w:b/>
          <w:u w:val="single"/>
        </w:rPr>
      </w:pPr>
    </w:p>
    <w:p w14:paraId="33540A20" w14:textId="77777777" w:rsidR="00B10BCE" w:rsidRPr="006B47D9" w:rsidRDefault="00B10BCE" w:rsidP="006B47D9">
      <w:pPr>
        <w:jc w:val="both"/>
        <w:rPr>
          <w:rFonts w:cs="Arial"/>
          <w:b/>
          <w:u w:val="single"/>
        </w:rPr>
      </w:pPr>
      <w:r w:rsidRPr="006B47D9">
        <w:rPr>
          <w:rFonts w:cs="Arial"/>
          <w:b/>
          <w:u w:val="single"/>
        </w:rPr>
        <w:t>Zu den vorgebrachten Anregungen, Einwendungen und Anmerkungen ergehen folgende Beschlüsse:</w:t>
      </w:r>
    </w:p>
    <w:p w14:paraId="3A152C6A" w14:textId="77777777" w:rsidR="00B10BCE" w:rsidRPr="006B47D9" w:rsidRDefault="00B10BCE" w:rsidP="006B47D9">
      <w:pPr>
        <w:rPr>
          <w:rFonts w:eastAsia="Calibri" w:cs="Arial"/>
          <w:szCs w:val="22"/>
          <w:u w:val="single"/>
          <w:lang w:eastAsia="en-US"/>
        </w:rPr>
      </w:pPr>
    </w:p>
    <w:p w14:paraId="5955C096" w14:textId="77777777" w:rsidR="00B10BCE" w:rsidRPr="006B47D9" w:rsidRDefault="00B10BCE" w:rsidP="006B47D9">
      <w:pPr>
        <w:rPr>
          <w:rFonts w:eastAsia="Calibri" w:cs="Arial"/>
          <w:szCs w:val="22"/>
          <w:u w:val="single"/>
          <w:lang w:eastAsia="en-US"/>
        </w:rPr>
      </w:pPr>
    </w:p>
    <w:p w14:paraId="49CA31C7" w14:textId="77777777" w:rsidR="00B10BCE" w:rsidRPr="006B47D9" w:rsidRDefault="00B10BCE" w:rsidP="006B47D9">
      <w:pPr>
        <w:jc w:val="both"/>
        <w:rPr>
          <w:rFonts w:cs="Arial"/>
          <w:u w:val="single"/>
        </w:rPr>
      </w:pPr>
      <w:r w:rsidRPr="006B47D9">
        <w:rPr>
          <w:rFonts w:cs="Arial"/>
          <w:u w:val="single"/>
        </w:rPr>
        <w:t xml:space="preserve">12.   Landratsamt Rosenheim, Untere Bauaufsichtsbehörde (Ortsplanung, Bauleitplanung) </w:t>
      </w:r>
    </w:p>
    <w:p w14:paraId="6CE47FB9" w14:textId="77777777" w:rsidR="00B10BCE" w:rsidRPr="006B47D9" w:rsidRDefault="00B10BCE" w:rsidP="006B47D9">
      <w:pPr>
        <w:jc w:val="both"/>
        <w:rPr>
          <w:rFonts w:cs="Arial"/>
        </w:rPr>
      </w:pPr>
    </w:p>
    <w:p w14:paraId="1504D3A5" w14:textId="68CBACA7" w:rsidR="00B10BCE" w:rsidRPr="006B47D9" w:rsidRDefault="00C450D1" w:rsidP="006B47D9">
      <w:pPr>
        <w:jc w:val="both"/>
        <w:rPr>
          <w:rFonts w:cs="Arial"/>
        </w:rPr>
      </w:pPr>
      <w:r>
        <w:rPr>
          <w:noProof/>
        </w:rPr>
        <w:drawing>
          <wp:inline distT="0" distB="0" distL="0" distR="0" wp14:anchorId="35832C69" wp14:editId="671697D5">
            <wp:extent cx="5762625" cy="2505075"/>
            <wp:effectExtent l="19050" t="19050" r="9525" b="9525"/>
            <wp:docPr id="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505075"/>
                    </a:xfrm>
                    <a:prstGeom prst="rect">
                      <a:avLst/>
                    </a:prstGeom>
                    <a:noFill/>
                    <a:ln w="9525" cmpd="sng">
                      <a:solidFill>
                        <a:srgbClr val="000000"/>
                      </a:solidFill>
                      <a:miter lim="800000"/>
                      <a:headEnd/>
                      <a:tailEnd/>
                    </a:ln>
                    <a:effectLst/>
                  </pic:spPr>
                </pic:pic>
              </a:graphicData>
            </a:graphic>
          </wp:inline>
        </w:drawing>
      </w:r>
    </w:p>
    <w:p w14:paraId="75382918" w14:textId="77777777" w:rsidR="00B10BCE" w:rsidRPr="006B47D9" w:rsidRDefault="00B10BCE" w:rsidP="006B47D9">
      <w:pPr>
        <w:jc w:val="both"/>
        <w:rPr>
          <w:rFonts w:cs="Arial"/>
        </w:rPr>
      </w:pPr>
    </w:p>
    <w:p w14:paraId="068D7ADA" w14:textId="77777777" w:rsidR="00B10BCE" w:rsidRPr="006B47D9" w:rsidRDefault="00B10BCE" w:rsidP="006B47D9">
      <w:pPr>
        <w:jc w:val="both"/>
        <w:rPr>
          <w:rFonts w:cs="Arial"/>
          <w:u w:val="single"/>
        </w:rPr>
      </w:pPr>
      <w:r w:rsidRPr="006B47D9">
        <w:rPr>
          <w:rFonts w:cs="Arial"/>
          <w:u w:val="single"/>
        </w:rPr>
        <w:t>Abwägungsvorschlag:</w:t>
      </w:r>
    </w:p>
    <w:p w14:paraId="7CAEBDDB" w14:textId="77777777" w:rsidR="00B10BCE" w:rsidRPr="006B47D9" w:rsidRDefault="00B10BCE" w:rsidP="006B47D9">
      <w:pPr>
        <w:jc w:val="both"/>
        <w:rPr>
          <w:rFonts w:cs="Arial"/>
        </w:rPr>
      </w:pPr>
    </w:p>
    <w:p w14:paraId="56B67165" w14:textId="77777777" w:rsidR="00B10BCE" w:rsidRPr="006B47D9" w:rsidRDefault="00B10BCE" w:rsidP="006B47D9">
      <w:pPr>
        <w:jc w:val="both"/>
        <w:rPr>
          <w:rFonts w:cs="Arial"/>
          <w:b/>
          <w:u w:val="single"/>
        </w:rPr>
      </w:pPr>
      <w:r w:rsidRPr="006B47D9">
        <w:rPr>
          <w:rFonts w:cs="Arial"/>
          <w:b/>
          <w:u w:val="single"/>
        </w:rPr>
        <w:t xml:space="preserve">C) Textliche </w:t>
      </w:r>
      <w:proofErr w:type="spellStart"/>
      <w:r w:rsidRPr="006B47D9">
        <w:rPr>
          <w:rFonts w:cs="Arial"/>
          <w:b/>
          <w:u w:val="single"/>
        </w:rPr>
        <w:t>Festssetzungen</w:t>
      </w:r>
      <w:proofErr w:type="spellEnd"/>
      <w:r w:rsidRPr="006B47D9">
        <w:rPr>
          <w:rFonts w:cs="Arial"/>
          <w:b/>
          <w:u w:val="single"/>
        </w:rPr>
        <w:t>:</w:t>
      </w:r>
    </w:p>
    <w:p w14:paraId="30290CD4" w14:textId="77777777" w:rsidR="00B10BCE" w:rsidRPr="006B47D9" w:rsidRDefault="00B10BCE" w:rsidP="006B47D9">
      <w:pPr>
        <w:jc w:val="both"/>
        <w:rPr>
          <w:rFonts w:cs="Arial"/>
          <w:u w:val="single"/>
        </w:rPr>
      </w:pPr>
    </w:p>
    <w:p w14:paraId="31DDF264" w14:textId="77777777" w:rsidR="00B10BCE" w:rsidRPr="006B47D9" w:rsidRDefault="00B10BCE" w:rsidP="006B47D9">
      <w:pPr>
        <w:jc w:val="both"/>
        <w:rPr>
          <w:rFonts w:cs="Arial"/>
          <w:u w:val="single"/>
        </w:rPr>
      </w:pPr>
      <w:r w:rsidRPr="006B47D9">
        <w:rPr>
          <w:rFonts w:cs="Arial"/>
          <w:u w:val="single"/>
        </w:rPr>
        <w:t>Unter C 2.1. – GRZ 0,55:</w:t>
      </w:r>
    </w:p>
    <w:p w14:paraId="2AA8A3D9" w14:textId="77777777" w:rsidR="00B10BCE" w:rsidRPr="006B47D9" w:rsidRDefault="00B10BCE" w:rsidP="006B47D9">
      <w:pPr>
        <w:rPr>
          <w:rFonts w:cs="Arial"/>
        </w:rPr>
      </w:pPr>
      <w:r w:rsidRPr="006B47D9">
        <w:rPr>
          <w:rFonts w:cs="Arial"/>
        </w:rPr>
        <w:t xml:space="preserve">Die GRZ von 0,55 wurde bei der letzten Änderung extra auf Wunsch des Anliegers aufgenommen da er sonst sein Bauvorhaben auf dem kleinen Grundstück nicht umsetzen kann; wie angemerkt handelt es sich beim § 17 </w:t>
      </w:r>
      <w:proofErr w:type="spellStart"/>
      <w:r w:rsidRPr="006B47D9">
        <w:rPr>
          <w:rFonts w:cs="Arial"/>
        </w:rPr>
        <w:t>BauNVO</w:t>
      </w:r>
      <w:proofErr w:type="spellEnd"/>
      <w:r w:rsidRPr="006B47D9">
        <w:rPr>
          <w:rFonts w:cs="Arial"/>
        </w:rPr>
        <w:t xml:space="preserve"> nur um einen Orientierungswert von 0,4 für WA; bei Dorf oder Mischgebieten beträgt der Wert bereits 0,6; die Festsetzung mit 0,55 ist natürlich tatsächlich eine erhebliche Überschreitung, die aber im Sinne einer gewünschten Innenraumverdichtung und begrenzt auf diesen Fall noch vertretbar erscheint; Die Begründung wird entsprechend geändert und ergänzt.</w:t>
      </w:r>
    </w:p>
    <w:p w14:paraId="22A2742E" w14:textId="77777777" w:rsidR="00B10BCE" w:rsidRPr="006B47D9" w:rsidRDefault="00B10BCE" w:rsidP="006B47D9">
      <w:pPr>
        <w:rPr>
          <w:rFonts w:cs="Arial"/>
          <w:color w:val="FF0000"/>
        </w:rPr>
      </w:pPr>
      <w:r w:rsidRPr="006B47D9">
        <w:rPr>
          <w:rFonts w:cs="Arial"/>
          <w:u w:val="single"/>
        </w:rPr>
        <w:t>Unter C 2.1. – GRZ 2 bei Grundstücken größer als 400 m²:</w:t>
      </w:r>
      <w:r w:rsidRPr="006B47D9">
        <w:rPr>
          <w:rFonts w:cs="Arial"/>
          <w:u w:val="single"/>
        </w:rPr>
        <w:br/>
      </w:r>
      <w:r w:rsidRPr="006B47D9">
        <w:rPr>
          <w:rFonts w:cs="Arial"/>
        </w:rPr>
        <w:t xml:space="preserve">Für Grundstücke größer 400 m² wird eine GRZ 2 von 0,4 festgesetzt. </w:t>
      </w:r>
    </w:p>
    <w:p w14:paraId="4D4FD2F7" w14:textId="77777777" w:rsidR="00B10BCE" w:rsidRPr="006B47D9" w:rsidRDefault="00B10BCE" w:rsidP="006B47D9">
      <w:pPr>
        <w:rPr>
          <w:rFonts w:cs="Arial"/>
        </w:rPr>
      </w:pPr>
      <w:r w:rsidRPr="006B47D9">
        <w:rPr>
          <w:rFonts w:cs="Arial"/>
          <w:u w:val="single"/>
        </w:rPr>
        <w:t>Unter C 4 – Schreibfehler:</w:t>
      </w:r>
      <w:r w:rsidRPr="006B47D9">
        <w:rPr>
          <w:rFonts w:cs="Arial"/>
          <w:u w:val="single"/>
        </w:rPr>
        <w:br/>
      </w:r>
      <w:r w:rsidRPr="006B47D9">
        <w:rPr>
          <w:rFonts w:cs="Arial"/>
        </w:rPr>
        <w:t>Der Schreibfehler bei der Festsetzung C 4 wird berichtigt auf „First“.</w:t>
      </w:r>
    </w:p>
    <w:p w14:paraId="0A5D27CC" w14:textId="77777777" w:rsidR="00B10BCE" w:rsidRPr="006B47D9" w:rsidRDefault="00B10BCE" w:rsidP="006B47D9">
      <w:pPr>
        <w:rPr>
          <w:rFonts w:cs="Arial"/>
        </w:rPr>
      </w:pPr>
      <w:r w:rsidRPr="006B47D9">
        <w:rPr>
          <w:rFonts w:cs="Arial"/>
          <w:u w:val="single"/>
        </w:rPr>
        <w:t>Unter C 4 und C 5 – Wiederholung:</w:t>
      </w:r>
      <w:r w:rsidRPr="006B47D9">
        <w:rPr>
          <w:rFonts w:cs="Arial"/>
          <w:u w:val="single"/>
        </w:rPr>
        <w:br/>
      </w:r>
      <w:r w:rsidRPr="006B47D9">
        <w:rPr>
          <w:rFonts w:cs="Arial"/>
        </w:rPr>
        <w:t>Der Satz „Der First ist parallel zur Längsseite des Gebäudes anzuordnen“ (unter C 4) und „Der First ist parallel zur längeren Gebäudeseite anzuordnen“ (unter C 5) kann unter C 4 entfallen, um eine Wiederholung zu vermeiden.</w:t>
      </w:r>
      <w:r w:rsidRPr="006B47D9">
        <w:rPr>
          <w:rFonts w:cs="Arial"/>
        </w:rPr>
        <w:br/>
      </w:r>
    </w:p>
    <w:p w14:paraId="32CC7D53" w14:textId="77777777" w:rsidR="00B10BCE" w:rsidRPr="006B47D9" w:rsidRDefault="00B10BCE" w:rsidP="006B47D9">
      <w:pPr>
        <w:rPr>
          <w:rFonts w:cs="Arial"/>
          <w:b/>
          <w:u w:val="single"/>
        </w:rPr>
      </w:pPr>
    </w:p>
    <w:p w14:paraId="69F0A62D" w14:textId="77777777" w:rsidR="00B10BCE" w:rsidRPr="006B47D9" w:rsidRDefault="00B10BCE" w:rsidP="006B47D9">
      <w:pPr>
        <w:rPr>
          <w:rFonts w:cs="Arial"/>
          <w:b/>
          <w:u w:val="single"/>
        </w:rPr>
      </w:pPr>
      <w:r w:rsidRPr="006B47D9">
        <w:rPr>
          <w:rFonts w:cs="Arial"/>
          <w:b/>
          <w:u w:val="single"/>
        </w:rPr>
        <w:t>Begründung:</w:t>
      </w:r>
    </w:p>
    <w:p w14:paraId="5024020F" w14:textId="77777777" w:rsidR="00B10BCE" w:rsidRPr="006B47D9" w:rsidRDefault="00B10BCE" w:rsidP="006B47D9">
      <w:pPr>
        <w:rPr>
          <w:rFonts w:cs="Arial"/>
        </w:rPr>
      </w:pPr>
      <w:r w:rsidRPr="006B47D9">
        <w:rPr>
          <w:rFonts w:cs="Arial"/>
          <w:u w:val="single"/>
        </w:rPr>
        <w:t>Unter 4.2. Abs. 1, Abs. 3</w:t>
      </w:r>
      <w:r w:rsidRPr="006B47D9">
        <w:rPr>
          <w:rFonts w:cs="Arial"/>
          <w:u w:val="single"/>
        </w:rPr>
        <w:br/>
      </w:r>
      <w:r w:rsidRPr="006B47D9">
        <w:rPr>
          <w:rFonts w:cs="Arial"/>
        </w:rPr>
        <w:t xml:space="preserve">Die Begründung wird im Hinblick auf das Maß der baulichen Nutzung und bezüglich der Fläche für den möglichen Weg entsprechend der Anmerkung geändert. </w:t>
      </w:r>
      <w:r w:rsidRPr="006B47D9">
        <w:rPr>
          <w:rFonts w:cs="Arial"/>
        </w:rPr>
        <w:br/>
        <w:t xml:space="preserve">Das Wort „Hobbyraum“ wird aus der Zeichenerklärung gelöscht </w:t>
      </w:r>
    </w:p>
    <w:p w14:paraId="106FE101" w14:textId="77777777" w:rsidR="00B10BCE" w:rsidRPr="006B47D9" w:rsidRDefault="00B10BCE" w:rsidP="006B47D9">
      <w:pPr>
        <w:jc w:val="both"/>
        <w:rPr>
          <w:rFonts w:cs="Arial"/>
          <w:color w:val="000000"/>
        </w:rPr>
      </w:pPr>
    </w:p>
    <w:p w14:paraId="2F1797E4" w14:textId="77777777" w:rsidR="00B10BCE" w:rsidRPr="006B47D9" w:rsidRDefault="00B10BCE" w:rsidP="006B47D9">
      <w:pPr>
        <w:jc w:val="both"/>
        <w:rPr>
          <w:rFonts w:cs="Arial"/>
          <w:color w:val="000000"/>
          <w:szCs w:val="22"/>
        </w:rPr>
      </w:pPr>
      <w:r w:rsidRPr="006B47D9">
        <w:rPr>
          <w:rFonts w:cs="Arial"/>
          <w:color w:val="000000"/>
          <w:szCs w:val="22"/>
        </w:rPr>
        <w:t xml:space="preserve">Auf Vorschlag des Bauausschusses fasst der Gemeinderat mit </w:t>
      </w:r>
      <w:r w:rsidRPr="006B47D9">
        <w:rPr>
          <w:rFonts w:cs="Arial"/>
          <w:b/>
          <w:color w:val="000000"/>
          <w:szCs w:val="22"/>
        </w:rPr>
        <w:t xml:space="preserve">14 /0 </w:t>
      </w:r>
      <w:r w:rsidRPr="006B47D9">
        <w:rPr>
          <w:rFonts w:cs="Arial"/>
          <w:color w:val="000000"/>
          <w:szCs w:val="22"/>
        </w:rPr>
        <w:t>Stimmen folgenden Beschluss:</w:t>
      </w:r>
    </w:p>
    <w:p w14:paraId="372AC5F8" w14:textId="77777777" w:rsidR="00B10BCE" w:rsidRPr="006B47D9" w:rsidRDefault="00B10BCE" w:rsidP="006B47D9">
      <w:pPr>
        <w:jc w:val="both"/>
        <w:rPr>
          <w:rFonts w:eastAsia="Calibri" w:cs="Arial"/>
          <w:szCs w:val="22"/>
          <w:u w:val="single"/>
          <w:lang w:eastAsia="en-US"/>
        </w:rPr>
      </w:pPr>
    </w:p>
    <w:p w14:paraId="7EF98126" w14:textId="77777777" w:rsidR="00B10BCE" w:rsidRPr="006B47D9" w:rsidRDefault="00B10BCE" w:rsidP="006B47D9">
      <w:pPr>
        <w:jc w:val="both"/>
        <w:rPr>
          <w:rFonts w:eastAsia="Calibri" w:cs="Arial"/>
          <w:szCs w:val="22"/>
          <w:lang w:eastAsia="en-US"/>
        </w:rPr>
      </w:pPr>
      <w:r w:rsidRPr="006B47D9">
        <w:rPr>
          <w:rFonts w:eastAsia="Calibri" w:cs="Arial"/>
          <w:szCs w:val="22"/>
          <w:lang w:eastAsia="en-US"/>
        </w:rPr>
        <w:t>Die Angemerkten Punkte werden folgendermaßen ergänzt, geändert oder gestrichen.</w:t>
      </w:r>
    </w:p>
    <w:p w14:paraId="44DC88A3" w14:textId="77777777" w:rsidR="00B10BCE" w:rsidRPr="006B47D9" w:rsidRDefault="00B10BCE" w:rsidP="006B47D9">
      <w:pPr>
        <w:ind w:firstLine="708"/>
        <w:jc w:val="both"/>
        <w:rPr>
          <w:rFonts w:eastAsia="Calibri" w:cs="Arial"/>
          <w:szCs w:val="22"/>
          <w:lang w:eastAsia="en-US"/>
        </w:rPr>
      </w:pPr>
      <w:r w:rsidRPr="006B47D9">
        <w:rPr>
          <w:rFonts w:eastAsia="Calibri" w:cs="Arial"/>
          <w:szCs w:val="22"/>
          <w:lang w:eastAsia="en-US"/>
        </w:rPr>
        <w:t>• Die Begründung wird zur GRZ 0,55 entsprechend angepasst</w:t>
      </w:r>
    </w:p>
    <w:p w14:paraId="5B72BC8A" w14:textId="77777777" w:rsidR="00B10BCE" w:rsidRPr="006B47D9" w:rsidRDefault="00B10BCE" w:rsidP="006B47D9">
      <w:pPr>
        <w:ind w:left="708"/>
        <w:jc w:val="both"/>
        <w:rPr>
          <w:rFonts w:eastAsia="Calibri" w:cs="Arial"/>
          <w:szCs w:val="22"/>
          <w:lang w:eastAsia="en-US"/>
        </w:rPr>
      </w:pPr>
      <w:r w:rsidRPr="006B47D9">
        <w:rPr>
          <w:rFonts w:eastAsia="Calibri" w:cs="Arial"/>
          <w:szCs w:val="22"/>
          <w:lang w:eastAsia="en-US"/>
        </w:rPr>
        <w:t>• Für Grundstücke die größer als 400 m² sind wird die GRZ 2 in den textlichen Festsetzungen ergänzt</w:t>
      </w:r>
    </w:p>
    <w:p w14:paraId="5BB7E67A" w14:textId="77777777" w:rsidR="00B10BCE" w:rsidRPr="006B47D9" w:rsidRDefault="00B10BCE" w:rsidP="006B47D9">
      <w:pPr>
        <w:ind w:left="708"/>
        <w:jc w:val="both"/>
        <w:rPr>
          <w:rFonts w:eastAsia="Calibri" w:cs="Arial"/>
          <w:szCs w:val="22"/>
          <w:lang w:eastAsia="en-US"/>
        </w:rPr>
      </w:pPr>
      <w:r w:rsidRPr="006B47D9">
        <w:rPr>
          <w:rFonts w:eastAsia="Calibri" w:cs="Arial"/>
          <w:szCs w:val="22"/>
          <w:lang w:eastAsia="en-US"/>
        </w:rPr>
        <w:t>• Der Schreibfehler unter C 4 „Fist“ ist hinfällig, da der Satz gestrichen wird</w:t>
      </w:r>
    </w:p>
    <w:p w14:paraId="3911C930" w14:textId="77777777" w:rsidR="00B10BCE" w:rsidRPr="006B47D9" w:rsidRDefault="00B10BCE" w:rsidP="006B47D9">
      <w:pPr>
        <w:ind w:left="708"/>
        <w:jc w:val="both"/>
        <w:rPr>
          <w:rFonts w:eastAsia="Calibri" w:cs="Arial"/>
          <w:szCs w:val="22"/>
          <w:lang w:eastAsia="en-US"/>
        </w:rPr>
      </w:pPr>
      <w:r w:rsidRPr="006B47D9">
        <w:rPr>
          <w:rFonts w:eastAsia="Calibri" w:cs="Arial"/>
          <w:szCs w:val="22"/>
          <w:lang w:eastAsia="en-US"/>
        </w:rPr>
        <w:t>• In der Begründung wird das Maß der baulichen Nutzung entsprechend der Anmerkung geändert</w:t>
      </w:r>
    </w:p>
    <w:p w14:paraId="7A5FFB5E" w14:textId="77777777" w:rsidR="00B10BCE" w:rsidRPr="006B47D9" w:rsidRDefault="00B10BCE" w:rsidP="006B47D9">
      <w:pPr>
        <w:ind w:left="708"/>
        <w:jc w:val="both"/>
        <w:rPr>
          <w:rFonts w:eastAsia="Calibri" w:cs="Arial"/>
          <w:szCs w:val="22"/>
          <w:lang w:eastAsia="en-US"/>
        </w:rPr>
      </w:pPr>
      <w:r w:rsidRPr="006B47D9">
        <w:rPr>
          <w:rFonts w:eastAsia="Calibri" w:cs="Arial"/>
          <w:szCs w:val="22"/>
          <w:lang w:eastAsia="en-US"/>
        </w:rPr>
        <w:t>• Das Wort „Hobbyraum“ wird aus der Zeichenerklärung gelöscht</w:t>
      </w:r>
    </w:p>
    <w:p w14:paraId="4F3B498C" w14:textId="77777777" w:rsidR="00B10BCE" w:rsidRPr="006B47D9" w:rsidRDefault="00B10BCE" w:rsidP="006B47D9">
      <w:pPr>
        <w:pBdr>
          <w:bottom w:val="single" w:sz="12" w:space="1" w:color="auto"/>
        </w:pBdr>
        <w:jc w:val="both"/>
        <w:rPr>
          <w:rFonts w:eastAsia="Calibri" w:cs="Arial"/>
          <w:szCs w:val="22"/>
          <w:lang w:eastAsia="en-US"/>
        </w:rPr>
      </w:pPr>
    </w:p>
    <w:p w14:paraId="30815833" w14:textId="77777777" w:rsidR="00B10BCE" w:rsidRPr="006B47D9" w:rsidRDefault="00B10BCE" w:rsidP="006B47D9">
      <w:pPr>
        <w:pBdr>
          <w:bottom w:val="single" w:sz="4" w:space="1" w:color="auto"/>
        </w:pBdr>
        <w:jc w:val="both"/>
        <w:rPr>
          <w:rFonts w:cs="Arial"/>
        </w:rPr>
      </w:pPr>
    </w:p>
    <w:p w14:paraId="6D217C49" w14:textId="77777777" w:rsidR="00B10BCE" w:rsidRPr="006B47D9" w:rsidRDefault="00B10BCE" w:rsidP="006B47D9">
      <w:pPr>
        <w:pBdr>
          <w:bottom w:val="single" w:sz="4" w:space="1" w:color="auto"/>
        </w:pBdr>
        <w:jc w:val="both"/>
        <w:rPr>
          <w:rFonts w:cs="Arial"/>
          <w:u w:val="single"/>
        </w:rPr>
      </w:pPr>
      <w:r w:rsidRPr="006B47D9">
        <w:rPr>
          <w:rFonts w:cs="Arial"/>
          <w:u w:val="single"/>
        </w:rPr>
        <w:t xml:space="preserve">1. </w:t>
      </w:r>
      <w:proofErr w:type="spellStart"/>
      <w:r w:rsidRPr="006B47D9">
        <w:rPr>
          <w:rFonts w:cs="Arial"/>
          <w:u w:val="single"/>
        </w:rPr>
        <w:t>Einwender</w:t>
      </w:r>
      <w:proofErr w:type="spellEnd"/>
      <w:r w:rsidRPr="006B47D9">
        <w:rPr>
          <w:rFonts w:cs="Arial"/>
          <w:u w:val="single"/>
        </w:rPr>
        <w:t>: 22.01.2024</w:t>
      </w:r>
    </w:p>
    <w:p w14:paraId="38A9DB9B" w14:textId="77777777" w:rsidR="00B10BCE" w:rsidRPr="006B47D9" w:rsidRDefault="00B10BCE" w:rsidP="006B47D9">
      <w:pPr>
        <w:pBdr>
          <w:bottom w:val="single" w:sz="4" w:space="1" w:color="auto"/>
        </w:pBdr>
        <w:jc w:val="both"/>
        <w:rPr>
          <w:rFonts w:cs="Arial"/>
          <w:u w:val="single"/>
        </w:rPr>
      </w:pPr>
    </w:p>
    <w:p w14:paraId="675A901D" w14:textId="45EB87AB" w:rsidR="00B10BCE" w:rsidRPr="006B47D9" w:rsidRDefault="00C450D1" w:rsidP="006B47D9">
      <w:pPr>
        <w:pBdr>
          <w:bottom w:val="single" w:sz="4" w:space="1" w:color="auto"/>
        </w:pBdr>
        <w:jc w:val="both"/>
        <w:rPr>
          <w:rFonts w:cs="Arial"/>
        </w:rPr>
      </w:pPr>
      <w:r>
        <w:rPr>
          <w:noProof/>
        </w:rPr>
        <w:drawing>
          <wp:inline distT="0" distB="0" distL="0" distR="0" wp14:anchorId="044B8C5E" wp14:editId="3B339BC4">
            <wp:extent cx="5448300" cy="6886575"/>
            <wp:effectExtent l="19050" t="19050" r="0" b="9525"/>
            <wp:docPr id="3"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6886575"/>
                    </a:xfrm>
                    <a:prstGeom prst="rect">
                      <a:avLst/>
                    </a:prstGeom>
                    <a:noFill/>
                    <a:ln w="9525" cmpd="sng">
                      <a:solidFill>
                        <a:srgbClr val="000000"/>
                      </a:solidFill>
                      <a:miter lim="800000"/>
                      <a:headEnd/>
                      <a:tailEnd/>
                    </a:ln>
                    <a:effectLst/>
                  </pic:spPr>
                </pic:pic>
              </a:graphicData>
            </a:graphic>
          </wp:inline>
        </w:drawing>
      </w:r>
    </w:p>
    <w:p w14:paraId="18579B54" w14:textId="77777777" w:rsidR="00B10BCE" w:rsidRPr="006B47D9" w:rsidRDefault="00B10BCE" w:rsidP="006B47D9">
      <w:pPr>
        <w:jc w:val="both"/>
        <w:rPr>
          <w:rFonts w:cs="Arial"/>
          <w:u w:val="single"/>
        </w:rPr>
      </w:pPr>
    </w:p>
    <w:p w14:paraId="73EEA37A" w14:textId="35E0CE09" w:rsidR="00B10BCE" w:rsidRPr="006B47D9" w:rsidRDefault="00C450D1" w:rsidP="006B47D9">
      <w:pPr>
        <w:jc w:val="both"/>
        <w:rPr>
          <w:rFonts w:cs="Arial"/>
          <w:u w:val="single"/>
        </w:rPr>
      </w:pPr>
      <w:r>
        <w:rPr>
          <w:rFonts w:cs="Arial"/>
          <w:noProof/>
          <w:u w:val="single"/>
        </w:rPr>
        <w:drawing>
          <wp:inline distT="0" distB="0" distL="0" distR="0" wp14:anchorId="6154ABEB" wp14:editId="64A555FE">
            <wp:extent cx="3457575" cy="3238500"/>
            <wp:effectExtent l="19050" t="19050" r="9525"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575" cy="3238500"/>
                    </a:xfrm>
                    <a:prstGeom prst="rect">
                      <a:avLst/>
                    </a:prstGeom>
                    <a:noFill/>
                    <a:ln w="9525" cmpd="sng">
                      <a:solidFill>
                        <a:srgbClr val="000000"/>
                      </a:solidFill>
                      <a:miter lim="800000"/>
                      <a:headEnd/>
                      <a:tailEnd/>
                    </a:ln>
                    <a:effectLst/>
                  </pic:spPr>
                </pic:pic>
              </a:graphicData>
            </a:graphic>
          </wp:inline>
        </w:drawing>
      </w:r>
    </w:p>
    <w:p w14:paraId="250287D7" w14:textId="77777777" w:rsidR="00B10BCE" w:rsidRPr="006B47D9" w:rsidRDefault="00B10BCE" w:rsidP="006B47D9">
      <w:pPr>
        <w:jc w:val="both"/>
        <w:rPr>
          <w:rFonts w:cs="Arial"/>
          <w:u w:val="single"/>
        </w:rPr>
      </w:pPr>
    </w:p>
    <w:p w14:paraId="6D221B25" w14:textId="77777777" w:rsidR="00B10BCE" w:rsidRPr="006B47D9" w:rsidRDefault="00B10BCE" w:rsidP="006B47D9">
      <w:pPr>
        <w:jc w:val="both"/>
        <w:rPr>
          <w:rFonts w:cs="Arial"/>
          <w:u w:val="single"/>
        </w:rPr>
      </w:pPr>
    </w:p>
    <w:p w14:paraId="507844B0" w14:textId="77777777" w:rsidR="00B10BCE" w:rsidRPr="006B47D9" w:rsidRDefault="00B10BCE" w:rsidP="006B47D9">
      <w:pPr>
        <w:jc w:val="both"/>
        <w:rPr>
          <w:rFonts w:cs="Arial"/>
          <w:u w:val="single"/>
        </w:rPr>
      </w:pPr>
      <w:r w:rsidRPr="006B47D9">
        <w:rPr>
          <w:rFonts w:cs="Arial"/>
          <w:u w:val="single"/>
        </w:rPr>
        <w:t>Abwägungsvorschlag:</w:t>
      </w:r>
    </w:p>
    <w:p w14:paraId="30F003A8" w14:textId="77777777" w:rsidR="00B10BCE" w:rsidRPr="006B47D9" w:rsidRDefault="00B10BCE" w:rsidP="006B47D9">
      <w:pPr>
        <w:jc w:val="both"/>
        <w:rPr>
          <w:rFonts w:cs="Arial"/>
        </w:rPr>
      </w:pPr>
      <w:r w:rsidRPr="006B47D9">
        <w:rPr>
          <w:rFonts w:cs="Arial"/>
        </w:rPr>
        <w:t>Die im Schreiben vom 22.01.2024 angeregte Änderung der Baugrenze wird entsprechend geändert.</w:t>
      </w:r>
    </w:p>
    <w:p w14:paraId="02C91735" w14:textId="77777777" w:rsidR="00B10BCE" w:rsidRPr="006B47D9" w:rsidRDefault="00B10BCE" w:rsidP="006B47D9">
      <w:pPr>
        <w:jc w:val="both"/>
        <w:rPr>
          <w:rFonts w:cs="Arial"/>
        </w:rPr>
      </w:pPr>
    </w:p>
    <w:p w14:paraId="778BF131" w14:textId="77777777" w:rsidR="00B10BCE" w:rsidRPr="006B47D9" w:rsidRDefault="00B10BCE" w:rsidP="006B47D9">
      <w:pPr>
        <w:jc w:val="both"/>
        <w:rPr>
          <w:rFonts w:cs="Arial"/>
        </w:rPr>
      </w:pPr>
    </w:p>
    <w:p w14:paraId="4EB0D3B2" w14:textId="77777777" w:rsidR="00B10BCE" w:rsidRPr="006B47D9" w:rsidRDefault="00B10BCE" w:rsidP="006B47D9">
      <w:pPr>
        <w:jc w:val="both"/>
        <w:rPr>
          <w:rFonts w:cs="Arial"/>
          <w:color w:val="000000"/>
          <w:szCs w:val="22"/>
        </w:rPr>
      </w:pPr>
      <w:r w:rsidRPr="006B47D9">
        <w:rPr>
          <w:rFonts w:cs="Arial"/>
          <w:color w:val="000000"/>
          <w:szCs w:val="22"/>
        </w:rPr>
        <w:t xml:space="preserve">Auf Vorschlag des Bauausschusses fasst der Gemeinderat mit </w:t>
      </w:r>
      <w:r w:rsidRPr="006B47D9">
        <w:rPr>
          <w:rFonts w:cs="Arial"/>
          <w:b/>
          <w:color w:val="000000"/>
          <w:szCs w:val="22"/>
        </w:rPr>
        <w:t xml:space="preserve">14 /0   </w:t>
      </w:r>
      <w:r w:rsidRPr="006B47D9">
        <w:rPr>
          <w:rFonts w:cs="Arial"/>
          <w:color w:val="000000"/>
          <w:szCs w:val="22"/>
        </w:rPr>
        <w:t>Stimmen folgenden Beschluss:</w:t>
      </w:r>
    </w:p>
    <w:p w14:paraId="70B63DFC" w14:textId="77777777" w:rsidR="00B10BCE" w:rsidRPr="006B47D9" w:rsidRDefault="00B10BCE" w:rsidP="006B47D9">
      <w:pPr>
        <w:pBdr>
          <w:bottom w:val="single" w:sz="4" w:space="1" w:color="auto"/>
        </w:pBdr>
        <w:jc w:val="both"/>
        <w:rPr>
          <w:rFonts w:cs="Arial"/>
        </w:rPr>
      </w:pPr>
    </w:p>
    <w:p w14:paraId="1A74E316" w14:textId="77777777" w:rsidR="00B10BCE" w:rsidRPr="006B47D9" w:rsidRDefault="00B10BCE" w:rsidP="006B47D9">
      <w:pPr>
        <w:pBdr>
          <w:bottom w:val="single" w:sz="4" w:space="1" w:color="auto"/>
        </w:pBdr>
        <w:jc w:val="both"/>
        <w:rPr>
          <w:rFonts w:cs="Arial"/>
        </w:rPr>
      </w:pPr>
      <w:r w:rsidRPr="006B47D9">
        <w:rPr>
          <w:rFonts w:cs="Arial"/>
        </w:rPr>
        <w:t xml:space="preserve">Die Baugrenzen werden im Bereich der Flurnummer </w:t>
      </w:r>
      <w:r w:rsidRPr="00DD4F6C">
        <w:rPr>
          <w:rFonts w:cs="Arial"/>
          <w:highlight w:val="black"/>
        </w:rPr>
        <w:t>464/3</w:t>
      </w:r>
      <w:r w:rsidRPr="006B47D9">
        <w:rPr>
          <w:rFonts w:cs="Arial"/>
        </w:rPr>
        <w:t xml:space="preserve"> zur Ringstraße in der Schräge am südlichen Ende auf 1,50 Meter verringert.</w:t>
      </w:r>
    </w:p>
    <w:p w14:paraId="11388442" w14:textId="77777777" w:rsidR="00B10BCE" w:rsidRPr="006B47D9" w:rsidRDefault="00B10BCE" w:rsidP="006B47D9">
      <w:pPr>
        <w:pBdr>
          <w:bottom w:val="single" w:sz="4" w:space="1" w:color="auto"/>
        </w:pBdr>
        <w:jc w:val="both"/>
        <w:rPr>
          <w:rFonts w:cs="Arial"/>
        </w:rPr>
      </w:pPr>
    </w:p>
    <w:p w14:paraId="40369378" w14:textId="77777777" w:rsidR="00B10BCE" w:rsidRPr="006B47D9" w:rsidRDefault="00B10BCE" w:rsidP="006B47D9">
      <w:pPr>
        <w:rPr>
          <w:rFonts w:cs="Arial"/>
        </w:rPr>
      </w:pPr>
    </w:p>
    <w:p w14:paraId="08C444FA" w14:textId="77777777" w:rsidR="00B10BCE" w:rsidRPr="006B47D9" w:rsidRDefault="00B10BCE" w:rsidP="006B47D9">
      <w:pPr>
        <w:rPr>
          <w:rFonts w:cs="Arial"/>
        </w:rPr>
      </w:pPr>
    </w:p>
    <w:p w14:paraId="6C96F140" w14:textId="77777777" w:rsidR="00B10BCE" w:rsidRPr="006B47D9" w:rsidRDefault="00B10BCE" w:rsidP="006B47D9">
      <w:pPr>
        <w:rPr>
          <w:rFonts w:cs="Arial"/>
          <w:b/>
          <w:u w:val="single"/>
        </w:rPr>
      </w:pPr>
      <w:r w:rsidRPr="006B47D9">
        <w:rPr>
          <w:rFonts w:cs="Arial"/>
          <w:b/>
        </w:rPr>
        <w:t>Zusammenfassend fasst der Gemeinderat auf Vorschlag des Bauausschusses zu den eingegangenen Stellungnahmen mit   14/ 0 Stimmen folgenden Beschluss:</w:t>
      </w:r>
    </w:p>
    <w:p w14:paraId="75B21A8F" w14:textId="77777777" w:rsidR="00B10BCE" w:rsidRPr="006B47D9" w:rsidRDefault="00B10BCE" w:rsidP="006B47D9">
      <w:pPr>
        <w:rPr>
          <w:rFonts w:cs="Arial"/>
          <w:b/>
          <w:u w:val="single"/>
        </w:rPr>
      </w:pPr>
    </w:p>
    <w:p w14:paraId="4CB1D8F5" w14:textId="77777777" w:rsidR="00B10BCE" w:rsidRPr="006B47D9" w:rsidRDefault="00B10BCE" w:rsidP="006B47D9">
      <w:pPr>
        <w:rPr>
          <w:rFonts w:cs="Arial"/>
        </w:rPr>
      </w:pPr>
      <w:r w:rsidRPr="006B47D9">
        <w:rPr>
          <w:rFonts w:cs="Arial"/>
        </w:rPr>
        <w:t xml:space="preserve">Die </w:t>
      </w:r>
      <w:r w:rsidRPr="00DD4F6C">
        <w:rPr>
          <w:rFonts w:cs="Arial"/>
          <w:highlight w:val="black"/>
        </w:rPr>
        <w:t>SAK Ingenieursgesellschaft mbH</w:t>
      </w:r>
      <w:r w:rsidRPr="006B47D9">
        <w:rPr>
          <w:rFonts w:cs="Arial"/>
        </w:rPr>
        <w:t>, Traunstein wird mit der Einarbeitung der oben angeführten Beschlüsse in die vorliegenden Planungen beauftragt.</w:t>
      </w:r>
    </w:p>
    <w:p w14:paraId="5DDD1654" w14:textId="77777777" w:rsidR="00B10BCE" w:rsidRDefault="00B10BCE" w:rsidP="006B47D9">
      <w:r w:rsidRPr="006B47D9">
        <w:rPr>
          <w:rFonts w:cs="Arial"/>
        </w:rPr>
        <w:t>Die „9. Änderung des Bebauungsplanes Nr. 3 „</w:t>
      </w:r>
      <w:proofErr w:type="spellStart"/>
      <w:r w:rsidRPr="006B47D9">
        <w:rPr>
          <w:rFonts w:cs="Arial"/>
        </w:rPr>
        <w:t>Halfing</w:t>
      </w:r>
      <w:proofErr w:type="spellEnd"/>
      <w:r w:rsidRPr="006B47D9">
        <w:rPr>
          <w:rFonts w:cs="Arial"/>
        </w:rPr>
        <w:t xml:space="preserve"> Ost“ wird samt Begründung und Anlagen in der Fassung vom 22.02.2024 gebilligt und gemäß § 10 Abs. 1 BauGB als Satzung beschlossen.</w:t>
      </w:r>
    </w:p>
    <w:p w14:paraId="05AE80DE" w14:textId="77777777" w:rsidR="00B10BCE" w:rsidRPr="006F0C32" w:rsidRDefault="00B10BCE" w:rsidP="00CB1F54">
      <w:pPr>
        <w:jc w:val="both"/>
        <w:rPr>
          <w:rFonts w:cs="Arial"/>
        </w:rPr>
      </w:pPr>
    </w:p>
    <w:p w14:paraId="5209E887" w14:textId="77777777" w:rsidR="00B10BCE" w:rsidRDefault="00B10BCE" w:rsidP="00574261"/>
    <w:p w14:paraId="612A6B44" w14:textId="77777777" w:rsidR="00B10BCE" w:rsidRDefault="00B10BCE" w:rsidP="00574261">
      <w:pPr>
        <w:jc w:val="center"/>
        <w:rPr>
          <w:b/>
        </w:rPr>
      </w:pPr>
      <w:r>
        <w:rPr>
          <w:b/>
        </w:rPr>
        <w:tab/>
      </w:r>
    </w:p>
    <w:p w14:paraId="336202F2"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1A3F8581"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2981CFAE" w14:textId="6EE7E8DD" w:rsidR="00B10BCE" w:rsidRDefault="00B10BCE">
            <w:pPr>
              <w:spacing w:before="20"/>
              <w:rPr>
                <w:b/>
              </w:rPr>
            </w:pPr>
            <w:r>
              <w:rPr>
                <w:b/>
              </w:rPr>
              <w:t>TOP  4</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74090CDE" w14:textId="51DD6A88" w:rsidR="00B10BCE" w:rsidRDefault="00B10BCE">
            <w:pPr>
              <w:spacing w:before="20"/>
              <w:rPr>
                <w:b/>
              </w:rPr>
            </w:pPr>
            <w:r>
              <w:rPr>
                <w:b/>
              </w:rPr>
              <w:t>2. Änderung der Klarstellungs- und Einbeziehungssatzung "Egg" - Abwägung der eingegangenen Stellungsnahmen, Billigungs- und Satzungsbeschluss</w:t>
            </w:r>
          </w:p>
        </w:tc>
      </w:tr>
    </w:tbl>
    <w:p w14:paraId="11F16C39" w14:textId="77777777" w:rsidR="00B10BCE" w:rsidRDefault="00B10BCE" w:rsidP="00574261"/>
    <w:p w14:paraId="210E356B" w14:textId="77777777" w:rsidR="00B10BCE" w:rsidRPr="00580D2E" w:rsidRDefault="00B10BCE" w:rsidP="00302712">
      <w:pPr>
        <w:jc w:val="both"/>
        <w:rPr>
          <w:snapToGrid w:val="0"/>
          <w:sz w:val="24"/>
        </w:rPr>
      </w:pPr>
      <w:r w:rsidRPr="00580D2E">
        <w:rPr>
          <w:snapToGrid w:val="0"/>
          <w:sz w:val="24"/>
        </w:rPr>
        <w:t xml:space="preserve">Der Gemeinderat </w:t>
      </w:r>
      <w:proofErr w:type="spellStart"/>
      <w:r w:rsidRPr="00580D2E">
        <w:rPr>
          <w:snapToGrid w:val="0"/>
          <w:sz w:val="24"/>
        </w:rPr>
        <w:t>Halfing</w:t>
      </w:r>
      <w:proofErr w:type="spellEnd"/>
      <w:r w:rsidRPr="00580D2E">
        <w:rPr>
          <w:snapToGrid w:val="0"/>
          <w:sz w:val="24"/>
        </w:rPr>
        <w:t xml:space="preserve"> hat am 21.04.2022 den Erlass einer Einbeziehungssatzung nach § 34 Abs. 4 Satz 1 Nr. 3 BauGB beschlossen. Der von der </w:t>
      </w:r>
      <w:r w:rsidRPr="00C8512F">
        <w:rPr>
          <w:snapToGrid w:val="0"/>
          <w:sz w:val="24"/>
          <w:highlight w:val="black"/>
        </w:rPr>
        <w:t>Fa. Huber Planungs-GmbH</w:t>
      </w:r>
      <w:r w:rsidRPr="00580D2E">
        <w:rPr>
          <w:snapToGrid w:val="0"/>
          <w:sz w:val="24"/>
        </w:rPr>
        <w:t xml:space="preserve"> ausgearbeitete Entwurf vom 01.03.2022 wurde gebilligt und die Durchführung des Verfahrens zur Öffentlichkeitsbeteiligung und zur Beteiligung der Behörden und Träger öffentlicher Belange beschlossen.</w:t>
      </w:r>
    </w:p>
    <w:p w14:paraId="39241BEB" w14:textId="77777777" w:rsidR="00B10BCE" w:rsidRPr="0046369B" w:rsidRDefault="00B10BCE" w:rsidP="00302712">
      <w:pPr>
        <w:rPr>
          <w:snapToGrid w:val="0"/>
          <w:sz w:val="24"/>
        </w:rPr>
      </w:pPr>
      <w:r w:rsidRPr="00580D2E">
        <w:rPr>
          <w:snapToGrid w:val="0"/>
          <w:sz w:val="24"/>
        </w:rPr>
        <w:t>Das Verfahren wurde gemäß §§ 3 Abs. 2 und 4 Abs. 2 BauGB vom 19.05.2022 bis 21.06.2022 durchgeführt.</w:t>
      </w:r>
    </w:p>
    <w:p w14:paraId="394FDC3D" w14:textId="77777777" w:rsidR="00B10BCE" w:rsidRPr="0046369B" w:rsidRDefault="00B10BCE" w:rsidP="00302712">
      <w:pPr>
        <w:rPr>
          <w:snapToGrid w:val="0"/>
          <w:sz w:val="24"/>
        </w:rPr>
      </w:pPr>
    </w:p>
    <w:p w14:paraId="47C0F025" w14:textId="77777777" w:rsidR="00B10BCE" w:rsidRPr="0046369B" w:rsidRDefault="00B10BCE" w:rsidP="00302712">
      <w:pPr>
        <w:rPr>
          <w:snapToGrid w:val="0"/>
          <w:sz w:val="24"/>
        </w:rPr>
      </w:pPr>
      <w:r w:rsidRPr="0046369B">
        <w:rPr>
          <w:snapToGrid w:val="0"/>
          <w:sz w:val="24"/>
        </w:rPr>
        <w:t>In der Gemeinderatssitzung am 16.02.2023 wurden die eingegangenen Stellungnahmen aus der 1. Auslegung abgewogen und beschlossen, dass die aufgrund der Änderungen (</w:t>
      </w:r>
      <w:r>
        <w:rPr>
          <w:snapToGrid w:val="0"/>
          <w:sz w:val="24"/>
        </w:rPr>
        <w:t xml:space="preserve">insbesondere </w:t>
      </w:r>
      <w:r w:rsidRPr="0046369B">
        <w:rPr>
          <w:snapToGrid w:val="0"/>
          <w:sz w:val="24"/>
        </w:rPr>
        <w:t>Änderung der Fläche, da einige Flurnummern auf Wunsch der Besitzerin aus dem Änderungsbereich herausgenommen wurden) notwendige 2. Auslegung erfolgen soll.</w:t>
      </w:r>
    </w:p>
    <w:p w14:paraId="4FC98911" w14:textId="77777777" w:rsidR="00B10BCE" w:rsidRPr="0046369B" w:rsidRDefault="00B10BCE" w:rsidP="00302712">
      <w:pPr>
        <w:rPr>
          <w:snapToGrid w:val="0"/>
          <w:sz w:val="24"/>
        </w:rPr>
      </w:pPr>
    </w:p>
    <w:p w14:paraId="019C31EA" w14:textId="77777777" w:rsidR="00B10BCE" w:rsidRDefault="00B10BCE" w:rsidP="00302712">
      <w:pPr>
        <w:rPr>
          <w:snapToGrid w:val="0"/>
          <w:sz w:val="24"/>
        </w:rPr>
      </w:pPr>
      <w:r>
        <w:rPr>
          <w:snapToGrid w:val="0"/>
          <w:sz w:val="24"/>
        </w:rPr>
        <w:t>Die</w:t>
      </w:r>
      <w:r w:rsidRPr="0046369B">
        <w:rPr>
          <w:snapToGrid w:val="0"/>
          <w:sz w:val="24"/>
        </w:rPr>
        <w:t xml:space="preserve"> Veröffentlichung gemäß § 3 Abs. 2 und § 4 Abs. 2 BauGB </w:t>
      </w:r>
      <w:r>
        <w:rPr>
          <w:snapToGrid w:val="0"/>
          <w:sz w:val="24"/>
        </w:rPr>
        <w:t xml:space="preserve">zur 2. Auslegung (Planungsstand vom 16.02.2023) </w:t>
      </w:r>
      <w:r w:rsidRPr="0046369B">
        <w:rPr>
          <w:snapToGrid w:val="0"/>
          <w:sz w:val="24"/>
        </w:rPr>
        <w:t>erfolgte vom 22.12.2023 bi</w:t>
      </w:r>
      <w:r>
        <w:rPr>
          <w:snapToGrid w:val="0"/>
          <w:sz w:val="24"/>
        </w:rPr>
        <w:t>s einschließlich 24.01.2024.</w:t>
      </w:r>
    </w:p>
    <w:p w14:paraId="60337E3A" w14:textId="77777777" w:rsidR="00B10BCE" w:rsidRDefault="00B10BCE" w:rsidP="00302712">
      <w:pPr>
        <w:rPr>
          <w:snapToGrid w:val="0"/>
          <w:sz w:val="24"/>
        </w:rPr>
      </w:pPr>
    </w:p>
    <w:p w14:paraId="327E54F5" w14:textId="082393E1" w:rsidR="00B10BCE" w:rsidRPr="0046369B" w:rsidRDefault="00C450D1" w:rsidP="00302712">
      <w:pPr>
        <w:rPr>
          <w:snapToGrid w:val="0"/>
          <w:sz w:val="24"/>
        </w:rPr>
      </w:pPr>
      <w:r>
        <w:rPr>
          <w:noProof/>
        </w:rPr>
        <w:drawing>
          <wp:inline distT="0" distB="0" distL="0" distR="0" wp14:anchorId="49E5E5E7" wp14:editId="36F5A0B8">
            <wp:extent cx="6162675" cy="4171950"/>
            <wp:effectExtent l="0" t="0" r="0" b="0"/>
            <wp:docPr id="29"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4171950"/>
                    </a:xfrm>
                    <a:prstGeom prst="rect">
                      <a:avLst/>
                    </a:prstGeom>
                    <a:noFill/>
                    <a:ln>
                      <a:noFill/>
                    </a:ln>
                  </pic:spPr>
                </pic:pic>
              </a:graphicData>
            </a:graphic>
          </wp:inline>
        </w:drawing>
      </w:r>
    </w:p>
    <w:p w14:paraId="338E10CC" w14:textId="77777777" w:rsidR="00B10BCE" w:rsidRPr="0046369B" w:rsidRDefault="00B10BCE" w:rsidP="00302712">
      <w:pPr>
        <w:rPr>
          <w:rFonts w:cs="Arial"/>
          <w:sz w:val="24"/>
        </w:rPr>
      </w:pPr>
    </w:p>
    <w:p w14:paraId="6C273B1F" w14:textId="77777777" w:rsidR="00B10BCE" w:rsidRDefault="00B10BCE" w:rsidP="00302712">
      <w:pPr>
        <w:rPr>
          <w:rFonts w:cs="Arial"/>
          <w:sz w:val="24"/>
        </w:rPr>
      </w:pPr>
    </w:p>
    <w:p w14:paraId="38140C5F" w14:textId="77777777" w:rsidR="00B10BCE" w:rsidRPr="0046369B" w:rsidRDefault="00B10BCE" w:rsidP="00302712">
      <w:pPr>
        <w:rPr>
          <w:rFonts w:cs="Arial"/>
          <w:sz w:val="24"/>
        </w:rPr>
      </w:pPr>
      <w:r w:rsidRPr="0046369B">
        <w:rPr>
          <w:rFonts w:cs="Arial"/>
          <w:sz w:val="24"/>
        </w:rPr>
        <w:t>Im Verfahren wurden 12 Behörden und sonstige Träger öffentlicher Belange beteiligt.</w:t>
      </w:r>
    </w:p>
    <w:p w14:paraId="742B78F1" w14:textId="77777777" w:rsidR="00B10BCE" w:rsidRPr="0046369B" w:rsidRDefault="00B10BCE" w:rsidP="00302712">
      <w:pPr>
        <w:rPr>
          <w:rFonts w:ascii="Arial,BoldItalic" w:hAnsi="Arial,BoldItalic" w:cs="Arial,BoldItalic"/>
          <w:b/>
          <w:bCs/>
          <w:i/>
          <w:iCs/>
          <w:sz w:val="24"/>
        </w:rPr>
      </w:pPr>
    </w:p>
    <w:p w14:paraId="42CBACFD" w14:textId="77777777" w:rsidR="00B10BCE" w:rsidRPr="0046369B" w:rsidRDefault="00B10BCE" w:rsidP="00302712">
      <w:pPr>
        <w:rPr>
          <w:rFonts w:ascii="Arial,BoldItalic" w:hAnsi="Arial,BoldItalic" w:cs="Arial,BoldItalic"/>
          <w:b/>
          <w:bCs/>
          <w:i/>
          <w:iCs/>
          <w:sz w:val="24"/>
        </w:rPr>
      </w:pPr>
      <w:r w:rsidRPr="0046369B">
        <w:rPr>
          <w:rFonts w:ascii="Arial,BoldItalic" w:hAnsi="Arial,BoldItalic" w:cs="Arial,BoldItalic"/>
          <w:b/>
          <w:bCs/>
          <w:i/>
          <w:iCs/>
          <w:sz w:val="24"/>
        </w:rPr>
        <w:t>Keine Rückmeldung erfolgte von:</w:t>
      </w:r>
    </w:p>
    <w:p w14:paraId="1AB82E12" w14:textId="77777777" w:rsidR="00B10BCE" w:rsidRPr="0046369B" w:rsidRDefault="00B10BCE" w:rsidP="00302712">
      <w:pPr>
        <w:rPr>
          <w:rFonts w:cs="Arial"/>
          <w:sz w:val="24"/>
        </w:rPr>
      </w:pPr>
      <w:r w:rsidRPr="0046369B">
        <w:rPr>
          <w:rFonts w:cs="Arial"/>
          <w:sz w:val="24"/>
        </w:rPr>
        <w:t xml:space="preserve">4. Bayerisches Landesamt für Denkmalpflege, </w:t>
      </w:r>
      <w:proofErr w:type="spellStart"/>
      <w:r w:rsidRPr="0046369B">
        <w:rPr>
          <w:rFonts w:cs="Arial"/>
          <w:sz w:val="24"/>
        </w:rPr>
        <w:t>Ref</w:t>
      </w:r>
      <w:proofErr w:type="spellEnd"/>
      <w:r w:rsidRPr="0046369B">
        <w:rPr>
          <w:rFonts w:cs="Arial"/>
          <w:sz w:val="24"/>
        </w:rPr>
        <w:t>. BQ, München</w:t>
      </w:r>
    </w:p>
    <w:p w14:paraId="26CC18F2" w14:textId="77777777" w:rsidR="00B10BCE" w:rsidRPr="0046369B" w:rsidRDefault="00B10BCE" w:rsidP="00302712">
      <w:pPr>
        <w:rPr>
          <w:rFonts w:cs="Arial"/>
          <w:sz w:val="24"/>
        </w:rPr>
      </w:pPr>
      <w:r w:rsidRPr="0046369B">
        <w:rPr>
          <w:rFonts w:cs="Arial"/>
          <w:sz w:val="24"/>
        </w:rPr>
        <w:t>5. Bayernwerk Netz GmbH, Kolbermoor</w:t>
      </w:r>
    </w:p>
    <w:p w14:paraId="7EE5BC6C" w14:textId="77777777" w:rsidR="00B10BCE" w:rsidRPr="0046369B" w:rsidRDefault="00B10BCE" w:rsidP="00302712">
      <w:pPr>
        <w:rPr>
          <w:rFonts w:cs="Arial"/>
          <w:sz w:val="24"/>
        </w:rPr>
      </w:pPr>
      <w:r w:rsidRPr="0046369B">
        <w:rPr>
          <w:rFonts w:cs="Arial"/>
          <w:sz w:val="24"/>
        </w:rPr>
        <w:t>6. Deutsche Telekom Technik GmbH, Landshut</w:t>
      </w:r>
    </w:p>
    <w:p w14:paraId="4E7A8A7F" w14:textId="77777777" w:rsidR="00B10BCE" w:rsidRPr="0046369B" w:rsidRDefault="00B10BCE" w:rsidP="00302712">
      <w:pPr>
        <w:rPr>
          <w:rFonts w:cs="Arial"/>
          <w:sz w:val="24"/>
        </w:rPr>
      </w:pPr>
      <w:r w:rsidRPr="0046369B">
        <w:rPr>
          <w:rFonts w:cs="Arial"/>
          <w:sz w:val="24"/>
        </w:rPr>
        <w:t>10. Landratsamt Rosenheim, Untere Denkmalschutzbehörde</w:t>
      </w:r>
    </w:p>
    <w:p w14:paraId="4E200F5D" w14:textId="77777777" w:rsidR="00B10BCE" w:rsidRPr="0046369B" w:rsidRDefault="00B10BCE" w:rsidP="00302712">
      <w:pPr>
        <w:rPr>
          <w:rFonts w:ascii="Arial,BoldItalic" w:hAnsi="Arial,BoldItalic" w:cs="Arial,BoldItalic"/>
          <w:b/>
          <w:bCs/>
          <w:i/>
          <w:iCs/>
          <w:sz w:val="24"/>
        </w:rPr>
      </w:pPr>
    </w:p>
    <w:p w14:paraId="3EFA4BD6" w14:textId="77777777" w:rsidR="00B10BCE" w:rsidRPr="0046369B" w:rsidRDefault="00B10BCE" w:rsidP="00302712">
      <w:pPr>
        <w:rPr>
          <w:rFonts w:ascii="Arial,BoldItalic" w:hAnsi="Arial,BoldItalic" w:cs="Arial,BoldItalic"/>
          <w:b/>
          <w:bCs/>
          <w:i/>
          <w:iCs/>
          <w:sz w:val="24"/>
        </w:rPr>
      </w:pPr>
      <w:r w:rsidRPr="0046369B">
        <w:rPr>
          <w:rFonts w:ascii="Arial,BoldItalic" w:hAnsi="Arial,BoldItalic" w:cs="Arial,BoldItalic"/>
          <w:b/>
          <w:bCs/>
          <w:i/>
          <w:iCs/>
          <w:sz w:val="24"/>
        </w:rPr>
        <w:t>Nicht geäußert haben sich ("Keine Äußerung"):</w:t>
      </w:r>
    </w:p>
    <w:p w14:paraId="233C1D8C" w14:textId="77777777" w:rsidR="00B10BCE" w:rsidRPr="0046369B" w:rsidRDefault="00B10BCE" w:rsidP="00302712">
      <w:pPr>
        <w:rPr>
          <w:rFonts w:cs="Arial"/>
          <w:sz w:val="24"/>
        </w:rPr>
      </w:pPr>
      <w:r w:rsidRPr="0046369B">
        <w:rPr>
          <w:rFonts w:cs="Arial"/>
          <w:sz w:val="24"/>
        </w:rPr>
        <w:t>12. Wasserwirtschaftsamt Rosenheim, 17.01.2024</w:t>
      </w:r>
    </w:p>
    <w:p w14:paraId="54463E4D" w14:textId="77777777" w:rsidR="00B10BCE" w:rsidRPr="0046369B" w:rsidRDefault="00B10BCE" w:rsidP="00302712">
      <w:pPr>
        <w:rPr>
          <w:rFonts w:ascii="Arial,BoldItalic" w:hAnsi="Arial,BoldItalic" w:cs="Arial,BoldItalic"/>
          <w:b/>
          <w:bCs/>
          <w:i/>
          <w:iCs/>
          <w:sz w:val="24"/>
        </w:rPr>
      </w:pPr>
    </w:p>
    <w:p w14:paraId="25D103E3" w14:textId="77777777" w:rsidR="00B10BCE" w:rsidRPr="0046369B" w:rsidRDefault="00B10BCE" w:rsidP="00302712">
      <w:pPr>
        <w:rPr>
          <w:rFonts w:ascii="Arial,BoldItalic" w:hAnsi="Arial,BoldItalic" w:cs="Arial,BoldItalic"/>
          <w:b/>
          <w:bCs/>
          <w:i/>
          <w:iCs/>
          <w:sz w:val="24"/>
        </w:rPr>
      </w:pPr>
      <w:r w:rsidRPr="0046369B">
        <w:rPr>
          <w:rFonts w:ascii="Arial,BoldItalic" w:hAnsi="Arial,BoldItalic" w:cs="Arial,BoldItalic"/>
          <w:b/>
          <w:bCs/>
          <w:i/>
          <w:iCs/>
          <w:sz w:val="24"/>
        </w:rPr>
        <w:t>Der Planung zugestimmt bzw. keine Anregungen oder Einwendungen haben vorgebracht:</w:t>
      </w:r>
    </w:p>
    <w:p w14:paraId="5E8EF53A" w14:textId="77777777" w:rsidR="00B10BCE" w:rsidRPr="0046369B" w:rsidRDefault="00B10BCE" w:rsidP="00302712">
      <w:pPr>
        <w:rPr>
          <w:rFonts w:cs="Arial"/>
          <w:sz w:val="24"/>
        </w:rPr>
      </w:pPr>
      <w:r w:rsidRPr="0046369B">
        <w:rPr>
          <w:rFonts w:cs="Arial"/>
          <w:sz w:val="24"/>
        </w:rPr>
        <w:t>1. Amt für Digitalisierung, Breitband und Vermessung, Rosenheim, 27.12.2023</w:t>
      </w:r>
    </w:p>
    <w:p w14:paraId="2D62A323" w14:textId="77777777" w:rsidR="00B10BCE" w:rsidRPr="0046369B" w:rsidRDefault="00B10BCE" w:rsidP="00302712">
      <w:pPr>
        <w:rPr>
          <w:rFonts w:cs="Arial"/>
          <w:sz w:val="24"/>
        </w:rPr>
      </w:pPr>
      <w:r w:rsidRPr="0046369B">
        <w:rPr>
          <w:rFonts w:cs="Arial"/>
          <w:sz w:val="24"/>
        </w:rPr>
        <w:t>2. Amt für Ernährung, Landwirtschaft und Forsten, Rosenheim, 22.01.2024</w:t>
      </w:r>
    </w:p>
    <w:p w14:paraId="3C19533A" w14:textId="77777777" w:rsidR="00B10BCE" w:rsidRPr="0046369B" w:rsidRDefault="00B10BCE" w:rsidP="00302712">
      <w:pPr>
        <w:rPr>
          <w:rFonts w:cs="Arial"/>
          <w:sz w:val="24"/>
        </w:rPr>
      </w:pPr>
      <w:r w:rsidRPr="0046369B">
        <w:rPr>
          <w:rFonts w:cs="Arial"/>
          <w:sz w:val="24"/>
        </w:rPr>
        <w:t>3. Bayerischer Bauernverband, Rosenheim, 18.01.2024</w:t>
      </w:r>
    </w:p>
    <w:p w14:paraId="329AA5EC" w14:textId="77777777" w:rsidR="00B10BCE" w:rsidRDefault="00B10BCE" w:rsidP="00302712">
      <w:pPr>
        <w:rPr>
          <w:rFonts w:cs="Arial"/>
          <w:sz w:val="24"/>
        </w:rPr>
      </w:pPr>
      <w:r>
        <w:rPr>
          <w:rFonts w:cs="Arial"/>
          <w:sz w:val="24"/>
        </w:rPr>
        <w:t>11. Regierung von Oberbayern,</w:t>
      </w:r>
      <w:r w:rsidRPr="0046369B">
        <w:rPr>
          <w:rFonts w:cs="Arial"/>
          <w:sz w:val="24"/>
        </w:rPr>
        <w:t xml:space="preserve">24.1. </w:t>
      </w:r>
    </w:p>
    <w:p w14:paraId="71DC1E01" w14:textId="77777777" w:rsidR="00B10BCE" w:rsidRPr="0046369B" w:rsidRDefault="00B10BCE" w:rsidP="00302712">
      <w:pPr>
        <w:rPr>
          <w:rFonts w:cs="Arial"/>
          <w:sz w:val="24"/>
        </w:rPr>
      </w:pPr>
      <w:r w:rsidRPr="0046369B">
        <w:rPr>
          <w:rFonts w:cs="Arial"/>
          <w:sz w:val="24"/>
        </w:rPr>
        <w:t>Höhere Landesplanungsbehörde, München, 08.01.2024</w:t>
      </w:r>
    </w:p>
    <w:p w14:paraId="24781350" w14:textId="77777777" w:rsidR="00B10BCE" w:rsidRPr="0046369B" w:rsidRDefault="00B10BCE" w:rsidP="00302712">
      <w:pPr>
        <w:rPr>
          <w:rFonts w:cs="Arial"/>
          <w:sz w:val="24"/>
        </w:rPr>
      </w:pPr>
    </w:p>
    <w:p w14:paraId="2D899CC9" w14:textId="77777777" w:rsidR="00B10BCE" w:rsidRPr="0046369B" w:rsidRDefault="00B10BCE" w:rsidP="00302712">
      <w:pPr>
        <w:rPr>
          <w:rFonts w:ascii="Times New Roman" w:hAnsi="Times New Roman"/>
          <w:sz w:val="24"/>
        </w:rPr>
      </w:pPr>
      <w:r w:rsidRPr="0046369B">
        <w:rPr>
          <w:rFonts w:cs="Arial"/>
          <w:b/>
          <w:bCs/>
          <w:i/>
          <w:iCs/>
          <w:sz w:val="24"/>
        </w:rPr>
        <w:t>Zu den vorgebrachten Anregungen bzw. Einwendungen ergehen folgende Beschlüsse:</w:t>
      </w:r>
    </w:p>
    <w:p w14:paraId="135091C1" w14:textId="77777777" w:rsidR="00B10BCE" w:rsidRDefault="00B10BCE" w:rsidP="00302712">
      <w:pPr>
        <w:rPr>
          <w:snapToGrid w:val="0"/>
          <w:sz w:val="24"/>
        </w:rPr>
      </w:pPr>
    </w:p>
    <w:p w14:paraId="14F45E93" w14:textId="77777777" w:rsidR="00B10BCE" w:rsidRDefault="00B10BCE" w:rsidP="00302712">
      <w:pPr>
        <w:rPr>
          <w:rFonts w:cs="Arial"/>
          <w:u w:val="single"/>
        </w:rPr>
      </w:pPr>
    </w:p>
    <w:p w14:paraId="7DDCEF7C" w14:textId="77777777" w:rsidR="00B10BCE" w:rsidRDefault="00B10BCE" w:rsidP="00302712">
      <w:pPr>
        <w:rPr>
          <w:rFonts w:cs="Arial"/>
          <w:u w:val="single"/>
        </w:rPr>
      </w:pPr>
      <w:r w:rsidRPr="0046369B">
        <w:rPr>
          <w:rFonts w:cs="Arial"/>
          <w:u w:val="single"/>
        </w:rPr>
        <w:t>7. Landratsamt Rosenheim, Bauleitplanung, 23.01.2024</w:t>
      </w:r>
    </w:p>
    <w:p w14:paraId="1FDC7032" w14:textId="77777777" w:rsidR="00B10BCE" w:rsidRDefault="00B10BCE" w:rsidP="00302712">
      <w:pPr>
        <w:rPr>
          <w:rFonts w:cs="Arial"/>
          <w:u w:val="single"/>
        </w:rPr>
      </w:pPr>
    </w:p>
    <w:p w14:paraId="66C8E349"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r>
        <w:rPr>
          <w:rFonts w:cs="Arial"/>
        </w:rPr>
        <w:t>Sehr geehrte Frau Lex,</w:t>
      </w:r>
    </w:p>
    <w:p w14:paraId="43C45F68"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p>
    <w:p w14:paraId="5F8CE43C"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r>
        <w:rPr>
          <w:rFonts w:cs="Arial"/>
        </w:rPr>
        <w:t>die Bezeichnung „2. Änderung der Satzung“ ist unverständlich und nicht korrekt oder gab es eine 1. Änderung der Satzung von 2005? Die Begründung gibt dazu auch keinen Aufschluss?</w:t>
      </w:r>
    </w:p>
    <w:p w14:paraId="3B1CA844"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p>
    <w:p w14:paraId="557003B5"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r>
        <w:rPr>
          <w:rFonts w:cs="Arial"/>
        </w:rPr>
        <w:t>Alternativ und einfacher wäre es die jetzige Einbeziehungssatzung als neue eigenständige Satzung zu erlassen.</w:t>
      </w:r>
    </w:p>
    <w:p w14:paraId="454B09C6"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p>
    <w:p w14:paraId="6AC2D4A8"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r>
        <w:rPr>
          <w:rFonts w:cs="Arial"/>
        </w:rPr>
        <w:t>Mit freundlichen Grüßen</w:t>
      </w:r>
    </w:p>
    <w:p w14:paraId="4F65282B" w14:textId="77777777" w:rsidR="00B10BCE" w:rsidRDefault="00B10BCE" w:rsidP="00302712">
      <w:pPr>
        <w:pBdr>
          <w:top w:val="single" w:sz="4" w:space="1" w:color="auto"/>
          <w:left w:val="single" w:sz="4" w:space="4" w:color="auto"/>
          <w:bottom w:val="single" w:sz="4" w:space="1" w:color="auto"/>
          <w:right w:val="single" w:sz="4" w:space="4" w:color="auto"/>
        </w:pBdr>
        <w:rPr>
          <w:rFonts w:cs="Arial"/>
        </w:rPr>
      </w:pPr>
    </w:p>
    <w:p w14:paraId="76C2CC1D" w14:textId="77777777" w:rsidR="00B10BCE" w:rsidRDefault="00B10BCE" w:rsidP="00302712">
      <w:pPr>
        <w:pBdr>
          <w:top w:val="single" w:sz="4" w:space="1" w:color="auto"/>
          <w:left w:val="single" w:sz="4" w:space="4" w:color="auto"/>
          <w:bottom w:val="single" w:sz="4" w:space="1" w:color="auto"/>
          <w:right w:val="single" w:sz="4" w:space="4" w:color="auto"/>
        </w:pBdr>
        <w:rPr>
          <w:rFonts w:cs="Arial"/>
          <w:b/>
          <w:bCs/>
        </w:rPr>
      </w:pPr>
      <w:r w:rsidRPr="00B20B86">
        <w:rPr>
          <w:rFonts w:cs="Arial"/>
          <w:b/>
          <w:bCs/>
          <w:highlight w:val="black"/>
        </w:rPr>
        <w:t xml:space="preserve">Christian </w:t>
      </w:r>
      <w:proofErr w:type="spellStart"/>
      <w:r w:rsidRPr="00B20B86">
        <w:rPr>
          <w:rFonts w:cs="Arial"/>
          <w:b/>
          <w:bCs/>
          <w:highlight w:val="black"/>
        </w:rPr>
        <w:t>Liepold</w:t>
      </w:r>
      <w:proofErr w:type="spellEnd"/>
    </w:p>
    <w:p w14:paraId="2A1D7437" w14:textId="77777777" w:rsidR="00B10BCE" w:rsidRDefault="00B10BCE" w:rsidP="00302712">
      <w:pPr>
        <w:rPr>
          <w:snapToGrid w:val="0"/>
          <w:sz w:val="24"/>
          <w:u w:val="single"/>
        </w:rPr>
      </w:pPr>
    </w:p>
    <w:p w14:paraId="4700293D" w14:textId="77777777" w:rsidR="00B10BCE" w:rsidRPr="00735DD3" w:rsidRDefault="00B10BCE" w:rsidP="00302712">
      <w:pPr>
        <w:rPr>
          <w:rFonts w:cs="Arial"/>
          <w:u w:val="single"/>
        </w:rPr>
      </w:pPr>
      <w:r w:rsidRPr="00735DD3">
        <w:rPr>
          <w:rFonts w:cs="Arial"/>
          <w:u w:val="single"/>
        </w:rPr>
        <w:t>Abwägungsvorschlag:</w:t>
      </w:r>
    </w:p>
    <w:p w14:paraId="6C3AD908" w14:textId="77777777" w:rsidR="00B10BCE" w:rsidRPr="00D22B92" w:rsidRDefault="00B10BCE" w:rsidP="00302712">
      <w:pPr>
        <w:rPr>
          <w:rFonts w:cs="Arial"/>
        </w:rPr>
      </w:pPr>
      <w:r w:rsidRPr="00D22B92">
        <w:rPr>
          <w:rFonts w:cs="Arial"/>
        </w:rPr>
        <w:t xml:space="preserve">Die Formulierung des Beschlusses erfolgte durch Gemeinde </w:t>
      </w:r>
      <w:proofErr w:type="spellStart"/>
      <w:r w:rsidRPr="00D22B92">
        <w:rPr>
          <w:rFonts w:cs="Arial"/>
        </w:rPr>
        <w:t>Halfing</w:t>
      </w:r>
      <w:proofErr w:type="spellEnd"/>
      <w:r w:rsidRPr="00D22B92">
        <w:rPr>
          <w:rFonts w:cs="Arial"/>
        </w:rPr>
        <w:t>, da für den Bereich Egg eine Klarstellungs- und Einbeziehungssatzung aus dem Jahr 2005 besteht.</w:t>
      </w:r>
    </w:p>
    <w:p w14:paraId="28A4F9E0" w14:textId="77777777" w:rsidR="00B10BCE" w:rsidRPr="00D22B92" w:rsidRDefault="00B10BCE" w:rsidP="00302712">
      <w:pPr>
        <w:rPr>
          <w:rFonts w:cs="Arial"/>
        </w:rPr>
      </w:pPr>
      <w:r w:rsidRPr="00D22B92">
        <w:rPr>
          <w:rFonts w:cs="Arial"/>
        </w:rPr>
        <w:t>Der Plan war zwar ursprünglich mit "Einbeziehungssatzung für den Bereich Egg" bezeichnet,</w:t>
      </w:r>
    </w:p>
    <w:p w14:paraId="5C12C47D" w14:textId="77777777" w:rsidR="00B10BCE" w:rsidRDefault="00B10BCE" w:rsidP="00302712">
      <w:pPr>
        <w:rPr>
          <w:rFonts w:cs="Arial"/>
        </w:rPr>
      </w:pPr>
      <w:r w:rsidRPr="00D22B92">
        <w:rPr>
          <w:rFonts w:cs="Arial"/>
        </w:rPr>
        <w:t xml:space="preserve">durch </w:t>
      </w:r>
      <w:r>
        <w:rPr>
          <w:rFonts w:cs="Arial"/>
        </w:rPr>
        <w:t xml:space="preserve">die </w:t>
      </w:r>
      <w:r w:rsidRPr="00D22B92">
        <w:rPr>
          <w:rFonts w:cs="Arial"/>
        </w:rPr>
        <w:t>Gemeinde wurde allerdings</w:t>
      </w:r>
      <w:r>
        <w:rPr>
          <w:rFonts w:cs="Arial"/>
        </w:rPr>
        <w:t xml:space="preserve"> die neue Bezeichnung</w:t>
      </w:r>
      <w:r w:rsidRPr="00D22B92">
        <w:rPr>
          <w:rFonts w:cs="Arial"/>
        </w:rPr>
        <w:t xml:space="preserve"> "2. Änderung der Klarstellungs- und Einbeziehungssatzung Egg"</w:t>
      </w:r>
      <w:r>
        <w:rPr>
          <w:rFonts w:cs="Arial"/>
        </w:rPr>
        <w:t xml:space="preserve"> vorgegeben</w:t>
      </w:r>
      <w:r w:rsidRPr="00D22B92">
        <w:rPr>
          <w:rFonts w:cs="Arial"/>
        </w:rPr>
        <w:t xml:space="preserve">. </w:t>
      </w:r>
    </w:p>
    <w:p w14:paraId="5708DF80" w14:textId="77777777" w:rsidR="00B10BCE" w:rsidRPr="00D22B92" w:rsidRDefault="00B10BCE" w:rsidP="00302712">
      <w:pPr>
        <w:rPr>
          <w:rFonts w:cs="Arial"/>
        </w:rPr>
      </w:pPr>
      <w:r w:rsidRPr="00D22B92">
        <w:rPr>
          <w:rFonts w:cs="Arial"/>
        </w:rPr>
        <w:t xml:space="preserve">Bei der Durchsicht der Unterlagen wurde festgestellt, dass es keine 1. Änderung gegeben hat, daher ist die Bezeichnung </w:t>
      </w:r>
      <w:r>
        <w:rPr>
          <w:rFonts w:cs="Arial"/>
        </w:rPr>
        <w:t xml:space="preserve">nachrichtlich </w:t>
      </w:r>
      <w:r w:rsidRPr="00D22B92">
        <w:rPr>
          <w:rFonts w:cs="Arial"/>
        </w:rPr>
        <w:t>zu ändern auf "1. Änderung der Klarstellungs- und Einbeziehungssatzung Egg".</w:t>
      </w:r>
    </w:p>
    <w:p w14:paraId="0A732784" w14:textId="77777777" w:rsidR="00B10BCE" w:rsidRPr="00D22B92" w:rsidRDefault="00B10BCE" w:rsidP="00302712">
      <w:pPr>
        <w:rPr>
          <w:rFonts w:cs="Arial"/>
        </w:rPr>
      </w:pPr>
    </w:p>
    <w:p w14:paraId="7EBFA9A6" w14:textId="77777777" w:rsidR="00B10BCE" w:rsidRDefault="00B10BCE" w:rsidP="00302712">
      <w:pPr>
        <w:jc w:val="both"/>
        <w:rPr>
          <w:rFonts w:cs="Arial"/>
        </w:rPr>
      </w:pPr>
    </w:p>
    <w:p w14:paraId="19DC3613" w14:textId="77777777" w:rsidR="00B10BCE" w:rsidRPr="00D75D71" w:rsidRDefault="00B10BCE" w:rsidP="00302712">
      <w:pPr>
        <w:jc w:val="both"/>
        <w:rPr>
          <w:rFonts w:cs="Arial"/>
          <w:color w:val="000000"/>
          <w:szCs w:val="22"/>
        </w:rPr>
      </w:pPr>
      <w:r w:rsidRPr="00D75D71">
        <w:rPr>
          <w:rFonts w:cs="Arial"/>
          <w:color w:val="000000"/>
          <w:szCs w:val="22"/>
        </w:rPr>
        <w:t xml:space="preserve">Auf Vorschlag des Bauausschusses fasst der Gemeinderat mit </w:t>
      </w:r>
      <w:r w:rsidRPr="00D75D71">
        <w:rPr>
          <w:rFonts w:cs="Arial"/>
          <w:b/>
          <w:color w:val="000000"/>
          <w:szCs w:val="22"/>
        </w:rPr>
        <w:t xml:space="preserve">  </w:t>
      </w:r>
      <w:r>
        <w:rPr>
          <w:rFonts w:cs="Arial"/>
          <w:b/>
          <w:color w:val="000000"/>
          <w:szCs w:val="22"/>
        </w:rPr>
        <w:t>14</w:t>
      </w:r>
      <w:r w:rsidRPr="00D75D71">
        <w:rPr>
          <w:rFonts w:cs="Arial"/>
          <w:b/>
          <w:color w:val="000000"/>
          <w:szCs w:val="22"/>
        </w:rPr>
        <w:t>/</w:t>
      </w:r>
      <w:r>
        <w:rPr>
          <w:rFonts w:cs="Arial"/>
          <w:b/>
          <w:color w:val="000000"/>
          <w:szCs w:val="22"/>
        </w:rPr>
        <w:t>0</w:t>
      </w:r>
      <w:r w:rsidRPr="00D75D71">
        <w:rPr>
          <w:rFonts w:cs="Arial"/>
          <w:b/>
          <w:color w:val="000000"/>
          <w:szCs w:val="22"/>
        </w:rPr>
        <w:t xml:space="preserve">   </w:t>
      </w:r>
      <w:r w:rsidRPr="00D75D71">
        <w:rPr>
          <w:rFonts w:cs="Arial"/>
          <w:color w:val="000000"/>
          <w:szCs w:val="22"/>
        </w:rPr>
        <w:t xml:space="preserve">Stimmen </w:t>
      </w:r>
      <w:r>
        <w:rPr>
          <w:rFonts w:cs="Arial"/>
          <w:color w:val="000000"/>
          <w:szCs w:val="22"/>
        </w:rPr>
        <w:t>folgenden Beschluss:</w:t>
      </w:r>
    </w:p>
    <w:p w14:paraId="3013389E" w14:textId="77777777" w:rsidR="00B10BCE" w:rsidRDefault="00B10BCE" w:rsidP="00302712">
      <w:pPr>
        <w:pBdr>
          <w:bottom w:val="single" w:sz="12" w:space="1" w:color="auto"/>
        </w:pBdr>
        <w:rPr>
          <w:rFonts w:cs="Arial"/>
        </w:rPr>
      </w:pPr>
    </w:p>
    <w:p w14:paraId="6C6FC456" w14:textId="77777777" w:rsidR="00B10BCE" w:rsidRDefault="00B10BCE" w:rsidP="00302712">
      <w:pPr>
        <w:pBdr>
          <w:bottom w:val="single" w:sz="12" w:space="1" w:color="auto"/>
        </w:pBdr>
        <w:rPr>
          <w:rFonts w:cs="Arial"/>
        </w:rPr>
      </w:pPr>
      <w:r w:rsidRPr="00D22B92">
        <w:rPr>
          <w:rFonts w:cs="Arial"/>
        </w:rPr>
        <w:t xml:space="preserve">Der Hinweis wird zur Kenntnis genommen. Die Bezeichnung der Satzungsänderung </w:t>
      </w:r>
      <w:r>
        <w:rPr>
          <w:rFonts w:cs="Arial"/>
        </w:rPr>
        <w:t>wird</w:t>
      </w:r>
      <w:r w:rsidRPr="00D22B92">
        <w:rPr>
          <w:rFonts w:cs="Arial"/>
        </w:rPr>
        <w:t xml:space="preserve"> auf "1. Änderung der Klarstellungs- und Einbeziehungssatzung Egg"</w:t>
      </w:r>
      <w:r>
        <w:rPr>
          <w:rFonts w:cs="Arial"/>
        </w:rPr>
        <w:t xml:space="preserve"> geändert</w:t>
      </w:r>
      <w:r w:rsidRPr="00D22B92">
        <w:rPr>
          <w:rFonts w:cs="Arial"/>
        </w:rPr>
        <w:t>.</w:t>
      </w:r>
    </w:p>
    <w:p w14:paraId="16CC0743" w14:textId="77777777" w:rsidR="00B10BCE" w:rsidRDefault="00B10BCE" w:rsidP="00302712">
      <w:pPr>
        <w:rPr>
          <w:rFonts w:cs="Arial"/>
          <w:u w:val="single"/>
        </w:rPr>
      </w:pPr>
    </w:p>
    <w:p w14:paraId="2C3F5E19" w14:textId="77777777" w:rsidR="00B10BCE" w:rsidRDefault="00B10BCE" w:rsidP="00302712">
      <w:pPr>
        <w:rPr>
          <w:rFonts w:cs="Arial"/>
          <w:u w:val="single"/>
        </w:rPr>
      </w:pPr>
    </w:p>
    <w:p w14:paraId="1609A6DF" w14:textId="77777777" w:rsidR="00B10BCE" w:rsidRDefault="00B10BCE" w:rsidP="00302712">
      <w:pPr>
        <w:rPr>
          <w:rFonts w:cs="Arial"/>
          <w:u w:val="single"/>
        </w:rPr>
      </w:pPr>
    </w:p>
    <w:p w14:paraId="0B537EEC" w14:textId="77777777" w:rsidR="00B10BCE" w:rsidRDefault="00B10BCE" w:rsidP="00302712">
      <w:pPr>
        <w:rPr>
          <w:rFonts w:cs="Arial"/>
          <w:u w:val="single"/>
        </w:rPr>
      </w:pPr>
    </w:p>
    <w:p w14:paraId="1D38E945" w14:textId="77777777" w:rsidR="00B10BCE" w:rsidRDefault="00B10BCE" w:rsidP="00302712">
      <w:pPr>
        <w:rPr>
          <w:rFonts w:cs="Arial"/>
          <w:u w:val="single"/>
        </w:rPr>
      </w:pPr>
      <w:r w:rsidRPr="00D22B92">
        <w:rPr>
          <w:rFonts w:cs="Arial"/>
          <w:u w:val="single"/>
        </w:rPr>
        <w:t>8. Landratsamt Rosenheim, Untere Naturschutzbehörde, 23.01.2024</w:t>
      </w:r>
    </w:p>
    <w:p w14:paraId="2B59C520" w14:textId="5B8E0C8E" w:rsidR="00B10BCE" w:rsidRDefault="00C450D1" w:rsidP="00302712">
      <w:pPr>
        <w:rPr>
          <w:rFonts w:cs="Arial"/>
          <w:u w:val="single"/>
        </w:rPr>
      </w:pPr>
      <w:r>
        <w:rPr>
          <w:noProof/>
        </w:rPr>
        <w:drawing>
          <wp:inline distT="0" distB="0" distL="0" distR="0" wp14:anchorId="13B1B9C5" wp14:editId="295FCED2">
            <wp:extent cx="5562600" cy="7124700"/>
            <wp:effectExtent l="0" t="0" r="0" b="0"/>
            <wp:docPr id="30"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7124700"/>
                    </a:xfrm>
                    <a:prstGeom prst="rect">
                      <a:avLst/>
                    </a:prstGeom>
                    <a:noFill/>
                    <a:ln>
                      <a:noFill/>
                    </a:ln>
                  </pic:spPr>
                </pic:pic>
              </a:graphicData>
            </a:graphic>
          </wp:inline>
        </w:drawing>
      </w:r>
    </w:p>
    <w:p w14:paraId="2DEC13EC" w14:textId="215BE54F" w:rsidR="00B10BCE" w:rsidRPr="00D22B92" w:rsidRDefault="00C450D1" w:rsidP="00302712">
      <w:pPr>
        <w:rPr>
          <w:rFonts w:cs="Arial"/>
          <w:u w:val="single"/>
        </w:rPr>
      </w:pPr>
      <w:r>
        <w:rPr>
          <w:noProof/>
        </w:rPr>
        <w:drawing>
          <wp:inline distT="0" distB="0" distL="0" distR="0" wp14:anchorId="24306ECB" wp14:editId="5C54194F">
            <wp:extent cx="5753100" cy="1514475"/>
            <wp:effectExtent l="19050" t="19050" r="0" b="9525"/>
            <wp:docPr id="31"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w="9525" cmpd="sng">
                      <a:solidFill>
                        <a:srgbClr val="000000"/>
                      </a:solidFill>
                      <a:miter lim="800000"/>
                      <a:headEnd/>
                      <a:tailEnd/>
                    </a:ln>
                    <a:effectLst/>
                  </pic:spPr>
                </pic:pic>
              </a:graphicData>
            </a:graphic>
          </wp:inline>
        </w:drawing>
      </w:r>
    </w:p>
    <w:p w14:paraId="54C52085" w14:textId="77777777" w:rsidR="00B10BCE" w:rsidRDefault="00B10BCE" w:rsidP="00302712">
      <w:pPr>
        <w:rPr>
          <w:rFonts w:cs="Arial"/>
          <w:u w:val="single"/>
        </w:rPr>
      </w:pPr>
    </w:p>
    <w:p w14:paraId="297D7BB7" w14:textId="77777777" w:rsidR="00B10BCE" w:rsidRDefault="00B10BCE" w:rsidP="00302712">
      <w:pPr>
        <w:rPr>
          <w:rFonts w:cs="Arial"/>
          <w:u w:val="single"/>
        </w:rPr>
      </w:pPr>
    </w:p>
    <w:p w14:paraId="4DFFD673" w14:textId="77777777" w:rsidR="00B10BCE" w:rsidRPr="00735DD3" w:rsidRDefault="00B10BCE" w:rsidP="00302712">
      <w:pPr>
        <w:rPr>
          <w:rFonts w:cs="Arial"/>
          <w:u w:val="single"/>
        </w:rPr>
      </w:pPr>
      <w:r w:rsidRPr="00735DD3">
        <w:rPr>
          <w:rFonts w:cs="Arial"/>
          <w:u w:val="single"/>
        </w:rPr>
        <w:t>Abwägungsvorschlag:</w:t>
      </w:r>
    </w:p>
    <w:p w14:paraId="6AD2D1BE" w14:textId="77777777" w:rsidR="00B10BCE" w:rsidRDefault="00B10BCE" w:rsidP="00302712">
      <w:pPr>
        <w:rPr>
          <w:rFonts w:cs="Arial"/>
        </w:rPr>
      </w:pPr>
      <w:r>
        <w:rPr>
          <w:rFonts w:cs="Arial"/>
        </w:rPr>
        <w:t>Die Gemeinde hat die Stellungnahme dem Grundeigentümer weitergeleitet. Die Angaben des Veräußerers der Ökopunkte werden der Satzung in ihrer Begründung beigefügt (aktueller Zustand, Art und Umfang der Maßnahmen, Pflege- und Unterhaltungsmaßnahmen, Lageplan mit flächenscharfer Darstellung der abzubuchenden Fläche).</w:t>
      </w:r>
    </w:p>
    <w:p w14:paraId="34C5494E" w14:textId="77777777" w:rsidR="00B10BCE" w:rsidRDefault="00B10BCE" w:rsidP="00302712">
      <w:pPr>
        <w:rPr>
          <w:rFonts w:cs="Arial"/>
        </w:rPr>
      </w:pPr>
    </w:p>
    <w:p w14:paraId="0F9A02BD" w14:textId="77777777" w:rsidR="00B10BCE" w:rsidRPr="00D75D71" w:rsidRDefault="00B10BCE" w:rsidP="00302712">
      <w:pPr>
        <w:jc w:val="both"/>
        <w:rPr>
          <w:rFonts w:cs="Arial"/>
          <w:color w:val="000000"/>
          <w:szCs w:val="22"/>
        </w:rPr>
      </w:pPr>
      <w:r w:rsidRPr="00D75D71">
        <w:rPr>
          <w:rFonts w:cs="Arial"/>
          <w:color w:val="000000"/>
          <w:szCs w:val="22"/>
        </w:rPr>
        <w:t xml:space="preserve">Auf Vorschlag des Bauausschusses fasst der Gemeinderat mit </w:t>
      </w:r>
      <w:r w:rsidRPr="00D75D71">
        <w:rPr>
          <w:rFonts w:cs="Arial"/>
          <w:b/>
          <w:color w:val="000000"/>
          <w:szCs w:val="22"/>
        </w:rPr>
        <w:t xml:space="preserve">  </w:t>
      </w:r>
      <w:r>
        <w:rPr>
          <w:rFonts w:cs="Arial"/>
          <w:b/>
          <w:color w:val="000000"/>
          <w:szCs w:val="22"/>
        </w:rPr>
        <w:t>14</w:t>
      </w:r>
      <w:r w:rsidRPr="00D75D71">
        <w:rPr>
          <w:rFonts w:cs="Arial"/>
          <w:b/>
          <w:color w:val="000000"/>
          <w:szCs w:val="22"/>
        </w:rPr>
        <w:t>/</w:t>
      </w:r>
      <w:r>
        <w:rPr>
          <w:rFonts w:cs="Arial"/>
          <w:b/>
          <w:color w:val="000000"/>
          <w:szCs w:val="22"/>
        </w:rPr>
        <w:t>0</w:t>
      </w:r>
      <w:r w:rsidRPr="00D75D71">
        <w:rPr>
          <w:rFonts w:cs="Arial"/>
          <w:b/>
          <w:color w:val="000000"/>
          <w:szCs w:val="22"/>
        </w:rPr>
        <w:t xml:space="preserve">   </w:t>
      </w:r>
      <w:r w:rsidRPr="00D75D71">
        <w:rPr>
          <w:rFonts w:cs="Arial"/>
          <w:color w:val="000000"/>
          <w:szCs w:val="22"/>
        </w:rPr>
        <w:t xml:space="preserve">Stimmen </w:t>
      </w:r>
      <w:r>
        <w:rPr>
          <w:rFonts w:cs="Arial"/>
          <w:color w:val="000000"/>
          <w:szCs w:val="22"/>
        </w:rPr>
        <w:t>folgenden Beschluss:</w:t>
      </w:r>
    </w:p>
    <w:p w14:paraId="2267D87D" w14:textId="77777777" w:rsidR="00B10BCE" w:rsidRPr="00D22B92" w:rsidRDefault="00B10BCE" w:rsidP="00302712">
      <w:pPr>
        <w:jc w:val="both"/>
        <w:rPr>
          <w:rFonts w:cs="Arial"/>
        </w:rPr>
      </w:pPr>
    </w:p>
    <w:p w14:paraId="04E9065C" w14:textId="77777777" w:rsidR="00B10BCE" w:rsidRDefault="00B10BCE" w:rsidP="00302712">
      <w:pPr>
        <w:rPr>
          <w:rFonts w:cs="Arial"/>
        </w:rPr>
      </w:pPr>
      <w:r>
        <w:rPr>
          <w:rFonts w:cs="Arial"/>
        </w:rPr>
        <w:t>Die Angaben des Veräußerers der Ökopunkte werden der Satzung in ihrer Begründung beigefügt (aktueller Zustand, Art und Umfang der Maßnahmen, Pflege- und Unterhaltungsmaßnahmen, Lageplan mit flächenscharfer Darstellung der abzubuchenden Fläche).</w:t>
      </w:r>
    </w:p>
    <w:p w14:paraId="7AA5ADD1" w14:textId="77777777" w:rsidR="00B10BCE" w:rsidRDefault="00B10BCE" w:rsidP="00302712">
      <w:pPr>
        <w:pBdr>
          <w:bottom w:val="single" w:sz="12" w:space="1" w:color="auto"/>
        </w:pBdr>
        <w:rPr>
          <w:rFonts w:cs="Arial"/>
        </w:rPr>
      </w:pPr>
    </w:p>
    <w:p w14:paraId="410A262F" w14:textId="77777777" w:rsidR="00B10BCE" w:rsidRDefault="00B10BCE" w:rsidP="00302712">
      <w:pPr>
        <w:rPr>
          <w:rFonts w:cs="Arial"/>
        </w:rPr>
      </w:pPr>
    </w:p>
    <w:p w14:paraId="3D67AB45" w14:textId="77777777" w:rsidR="00B10BCE" w:rsidRDefault="00B10BCE" w:rsidP="00302712">
      <w:pPr>
        <w:rPr>
          <w:rFonts w:cs="Arial"/>
        </w:rPr>
      </w:pPr>
    </w:p>
    <w:p w14:paraId="4D2259DF" w14:textId="77777777" w:rsidR="00B10BCE" w:rsidRDefault="00B10BCE" w:rsidP="00302712">
      <w:pPr>
        <w:rPr>
          <w:rFonts w:cs="Arial"/>
          <w:u w:val="single"/>
        </w:rPr>
      </w:pPr>
      <w:r w:rsidRPr="00D22B92">
        <w:rPr>
          <w:rFonts w:cs="Arial"/>
          <w:u w:val="single"/>
        </w:rPr>
        <w:t>9. Landratsamt Rosenheim, Immissionsschutz, 09.01.2024</w:t>
      </w:r>
    </w:p>
    <w:p w14:paraId="39DE97C1" w14:textId="77777777" w:rsidR="00B10BCE" w:rsidRDefault="00B10BCE" w:rsidP="00302712">
      <w:pPr>
        <w:rPr>
          <w:rFonts w:cs="Arial"/>
          <w:u w:val="single"/>
        </w:rPr>
      </w:pPr>
    </w:p>
    <w:p w14:paraId="2B70957D" w14:textId="049995F0" w:rsidR="00B10BCE" w:rsidRDefault="00C450D1" w:rsidP="00302712">
      <w:pPr>
        <w:rPr>
          <w:rFonts w:cs="Arial"/>
          <w:u w:val="single"/>
        </w:rPr>
      </w:pPr>
      <w:r>
        <w:rPr>
          <w:noProof/>
        </w:rPr>
        <w:drawing>
          <wp:inline distT="0" distB="0" distL="0" distR="0" wp14:anchorId="71172C5F" wp14:editId="5BF94359">
            <wp:extent cx="5762625" cy="1914525"/>
            <wp:effectExtent l="19050" t="19050" r="9525" b="9525"/>
            <wp:docPr id="3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1914525"/>
                    </a:xfrm>
                    <a:prstGeom prst="rect">
                      <a:avLst/>
                    </a:prstGeom>
                    <a:noFill/>
                    <a:ln w="9525" cmpd="sng">
                      <a:solidFill>
                        <a:srgbClr val="000000"/>
                      </a:solidFill>
                      <a:miter lim="800000"/>
                      <a:headEnd/>
                      <a:tailEnd/>
                    </a:ln>
                    <a:effectLst/>
                  </pic:spPr>
                </pic:pic>
              </a:graphicData>
            </a:graphic>
          </wp:inline>
        </w:drawing>
      </w:r>
    </w:p>
    <w:p w14:paraId="1923B61A" w14:textId="77777777" w:rsidR="00B10BCE" w:rsidRDefault="00B10BCE" w:rsidP="00302712">
      <w:pPr>
        <w:rPr>
          <w:rFonts w:cs="Arial"/>
          <w:u w:val="single"/>
        </w:rPr>
      </w:pPr>
    </w:p>
    <w:p w14:paraId="0A0DC72F" w14:textId="77777777" w:rsidR="00B10BCE" w:rsidRPr="00D22B92" w:rsidRDefault="00B10BCE" w:rsidP="00302712">
      <w:pPr>
        <w:rPr>
          <w:rFonts w:cs="Arial"/>
          <w:u w:val="single"/>
        </w:rPr>
      </w:pPr>
    </w:p>
    <w:p w14:paraId="4D9F1158" w14:textId="77777777" w:rsidR="00B10BCE" w:rsidRPr="00735DD3" w:rsidRDefault="00B10BCE" w:rsidP="00302712">
      <w:pPr>
        <w:rPr>
          <w:rFonts w:cs="Arial"/>
          <w:u w:val="single"/>
        </w:rPr>
      </w:pPr>
      <w:r w:rsidRPr="00735DD3">
        <w:rPr>
          <w:rFonts w:cs="Arial"/>
          <w:u w:val="single"/>
        </w:rPr>
        <w:t>Abwägungsvorschlag:</w:t>
      </w:r>
    </w:p>
    <w:p w14:paraId="6A692A71" w14:textId="77777777" w:rsidR="00B10BCE" w:rsidRPr="00D22B92" w:rsidRDefault="00B10BCE" w:rsidP="00302712">
      <w:pPr>
        <w:rPr>
          <w:rFonts w:cs="Arial"/>
        </w:rPr>
      </w:pPr>
      <w:r>
        <w:rPr>
          <w:rFonts w:cs="Arial"/>
        </w:rPr>
        <w:t>Die Stellungnahme wird zur Kenntnis genommen.</w:t>
      </w:r>
    </w:p>
    <w:p w14:paraId="5F8E2A35" w14:textId="77777777" w:rsidR="00B10BCE" w:rsidRDefault="00B10BCE" w:rsidP="00302712">
      <w:pPr>
        <w:rPr>
          <w:rFonts w:cs="Arial"/>
          <w:color w:val="FF6600"/>
        </w:rPr>
      </w:pPr>
    </w:p>
    <w:p w14:paraId="6BF62870" w14:textId="77777777" w:rsidR="00B10BCE" w:rsidRPr="00D75D71" w:rsidRDefault="00B10BCE" w:rsidP="00302712">
      <w:pPr>
        <w:jc w:val="both"/>
        <w:rPr>
          <w:rFonts w:cs="Arial"/>
          <w:color w:val="000000"/>
          <w:szCs w:val="22"/>
        </w:rPr>
      </w:pPr>
      <w:r w:rsidRPr="00D75D71">
        <w:rPr>
          <w:rFonts w:cs="Arial"/>
          <w:color w:val="000000"/>
          <w:szCs w:val="22"/>
        </w:rPr>
        <w:t xml:space="preserve">Auf Vorschlag des Bauausschusses fasst der Gemeinderat mit </w:t>
      </w:r>
      <w:r w:rsidRPr="00D75D71">
        <w:rPr>
          <w:rFonts w:cs="Arial"/>
          <w:b/>
          <w:color w:val="000000"/>
          <w:szCs w:val="22"/>
        </w:rPr>
        <w:t xml:space="preserve">  </w:t>
      </w:r>
      <w:r>
        <w:rPr>
          <w:rFonts w:cs="Arial"/>
          <w:b/>
          <w:color w:val="000000"/>
          <w:szCs w:val="22"/>
        </w:rPr>
        <w:t>14</w:t>
      </w:r>
      <w:r w:rsidRPr="00D75D71">
        <w:rPr>
          <w:rFonts w:cs="Arial"/>
          <w:b/>
          <w:color w:val="000000"/>
          <w:szCs w:val="22"/>
        </w:rPr>
        <w:t>/</w:t>
      </w:r>
      <w:r>
        <w:rPr>
          <w:rFonts w:cs="Arial"/>
          <w:b/>
          <w:color w:val="000000"/>
          <w:szCs w:val="22"/>
        </w:rPr>
        <w:t>0</w:t>
      </w:r>
      <w:r w:rsidRPr="00D75D71">
        <w:rPr>
          <w:rFonts w:cs="Arial"/>
          <w:b/>
          <w:color w:val="000000"/>
          <w:szCs w:val="22"/>
        </w:rPr>
        <w:t xml:space="preserve">   </w:t>
      </w:r>
      <w:r w:rsidRPr="00D75D71">
        <w:rPr>
          <w:rFonts w:cs="Arial"/>
          <w:color w:val="000000"/>
          <w:szCs w:val="22"/>
        </w:rPr>
        <w:t xml:space="preserve">Stimmen </w:t>
      </w:r>
      <w:r>
        <w:rPr>
          <w:rFonts w:cs="Arial"/>
          <w:color w:val="000000"/>
          <w:szCs w:val="22"/>
        </w:rPr>
        <w:t>folgenden Beschluss:</w:t>
      </w:r>
    </w:p>
    <w:p w14:paraId="5D7A542F" w14:textId="77777777" w:rsidR="00B10BCE" w:rsidRPr="00D22B92" w:rsidRDefault="00B10BCE" w:rsidP="00302712">
      <w:pPr>
        <w:jc w:val="both"/>
        <w:rPr>
          <w:rFonts w:cs="Arial"/>
        </w:rPr>
      </w:pPr>
    </w:p>
    <w:p w14:paraId="38FC86E3" w14:textId="77777777" w:rsidR="00B10BCE" w:rsidRDefault="00B10BCE" w:rsidP="00302712">
      <w:pPr>
        <w:rPr>
          <w:rFonts w:cs="Arial"/>
        </w:rPr>
      </w:pPr>
      <w:r w:rsidRPr="00D22B92">
        <w:rPr>
          <w:rFonts w:cs="Arial"/>
        </w:rPr>
        <w:t>Der Hinweis wird zur Kenntnis genommen.</w:t>
      </w:r>
      <w:r>
        <w:rPr>
          <w:rFonts w:cs="Arial"/>
        </w:rPr>
        <w:t xml:space="preserve"> Eine Änderung der Planunterlagen erfolgt nicht.</w:t>
      </w:r>
    </w:p>
    <w:p w14:paraId="4ACF76F3" w14:textId="77777777" w:rsidR="00B10BCE" w:rsidRDefault="00B10BCE" w:rsidP="00302712">
      <w:pPr>
        <w:pBdr>
          <w:bottom w:val="single" w:sz="12" w:space="1" w:color="auto"/>
        </w:pBdr>
        <w:rPr>
          <w:rFonts w:cs="Arial"/>
        </w:rPr>
      </w:pPr>
    </w:p>
    <w:p w14:paraId="141322DE" w14:textId="77777777" w:rsidR="00B10BCE" w:rsidRPr="00D73801" w:rsidRDefault="00B10BCE" w:rsidP="00302712">
      <w:pPr>
        <w:rPr>
          <w:rFonts w:cs="Arial"/>
          <w:b/>
        </w:rPr>
      </w:pPr>
    </w:p>
    <w:p w14:paraId="3D2D6947" w14:textId="77777777" w:rsidR="00B10BCE" w:rsidRDefault="00B10BCE" w:rsidP="00302712">
      <w:pPr>
        <w:rPr>
          <w:rFonts w:ascii="Arial,BoldItalic" w:hAnsi="Arial,BoldItalic" w:cs="Arial,BoldItalic"/>
          <w:b/>
          <w:bCs/>
          <w:i/>
          <w:iCs/>
        </w:rPr>
      </w:pPr>
      <w:r>
        <w:rPr>
          <w:rFonts w:ascii="Arial,BoldItalic" w:hAnsi="Arial,BoldItalic" w:cs="Arial,BoldItalic"/>
          <w:b/>
          <w:bCs/>
          <w:i/>
          <w:iCs/>
        </w:rPr>
        <w:t>Im Rahmen der Veröffentlichung wurden keine Anregungen bzw.</w:t>
      </w:r>
    </w:p>
    <w:p w14:paraId="122C9F57" w14:textId="77777777" w:rsidR="00B10BCE" w:rsidRDefault="00B10BCE" w:rsidP="00302712">
      <w:pPr>
        <w:pBdr>
          <w:bottom w:val="single" w:sz="12" w:space="1" w:color="auto"/>
        </w:pBdr>
        <w:rPr>
          <w:rFonts w:ascii="Arial,BoldItalic" w:hAnsi="Arial,BoldItalic" w:cs="Arial,BoldItalic"/>
          <w:b/>
          <w:bCs/>
          <w:i/>
          <w:iCs/>
        </w:rPr>
      </w:pPr>
      <w:r>
        <w:rPr>
          <w:rFonts w:ascii="Arial,BoldItalic" w:hAnsi="Arial,BoldItalic" w:cs="Arial,BoldItalic"/>
          <w:b/>
          <w:bCs/>
          <w:i/>
          <w:iCs/>
        </w:rPr>
        <w:t>Einwendungen vorgebracht, daher sind dazu keine Beschlüsse zu fassen.</w:t>
      </w:r>
    </w:p>
    <w:p w14:paraId="54E97836" w14:textId="77777777" w:rsidR="00B10BCE" w:rsidRDefault="00B10BCE" w:rsidP="00302712">
      <w:pPr>
        <w:pBdr>
          <w:bottom w:val="single" w:sz="12" w:space="1" w:color="auto"/>
        </w:pBdr>
        <w:rPr>
          <w:rFonts w:ascii="Arial,BoldItalic" w:hAnsi="Arial,BoldItalic" w:cs="Arial,BoldItalic"/>
          <w:b/>
          <w:bCs/>
          <w:i/>
          <w:iCs/>
        </w:rPr>
      </w:pPr>
    </w:p>
    <w:p w14:paraId="1BB5A4E2" w14:textId="77777777" w:rsidR="00B10BCE" w:rsidRDefault="00B10BCE" w:rsidP="00302712">
      <w:pPr>
        <w:rPr>
          <w:rFonts w:cs="Arial"/>
        </w:rPr>
      </w:pPr>
    </w:p>
    <w:p w14:paraId="22832FD8" w14:textId="77777777" w:rsidR="00B10BCE" w:rsidRPr="00DA7C86" w:rsidRDefault="00B10BCE" w:rsidP="00302712">
      <w:pPr>
        <w:rPr>
          <w:rFonts w:cs="Arial"/>
          <w:b/>
          <w:u w:val="single"/>
        </w:rPr>
      </w:pPr>
      <w:r>
        <w:rPr>
          <w:rFonts w:cs="Arial"/>
          <w:b/>
        </w:rPr>
        <w:t>Zusammenfassend fasst der Gemeinderat auf Vorschlag des</w:t>
      </w:r>
      <w:r w:rsidRPr="00DA7C86">
        <w:rPr>
          <w:rFonts w:cs="Arial"/>
          <w:b/>
        </w:rPr>
        <w:t xml:space="preserve"> Bauausschuss</w:t>
      </w:r>
      <w:r>
        <w:rPr>
          <w:rFonts w:cs="Arial"/>
          <w:b/>
        </w:rPr>
        <w:t>es</w:t>
      </w:r>
      <w:r w:rsidRPr="00DA7C86">
        <w:rPr>
          <w:rFonts w:cs="Arial"/>
          <w:b/>
        </w:rPr>
        <w:t xml:space="preserve"> zu den eingegangenen Stellungnahmen</w:t>
      </w:r>
      <w:r>
        <w:rPr>
          <w:rFonts w:cs="Arial"/>
          <w:b/>
        </w:rPr>
        <w:t xml:space="preserve"> mit   14/0   Stimmen</w:t>
      </w:r>
      <w:r w:rsidRPr="00DA7C86">
        <w:rPr>
          <w:rFonts w:cs="Arial"/>
          <w:b/>
        </w:rPr>
        <w:t xml:space="preserve"> folgenden</w:t>
      </w:r>
      <w:r>
        <w:rPr>
          <w:rFonts w:cs="Arial"/>
          <w:b/>
        </w:rPr>
        <w:t xml:space="preserve"> Beschluss</w:t>
      </w:r>
      <w:r w:rsidRPr="00DA7C86">
        <w:rPr>
          <w:rFonts w:cs="Arial"/>
          <w:b/>
        </w:rPr>
        <w:t>:</w:t>
      </w:r>
    </w:p>
    <w:p w14:paraId="1DCF3EB9" w14:textId="77777777" w:rsidR="00B10BCE" w:rsidRDefault="00B10BCE" w:rsidP="00302712">
      <w:pPr>
        <w:rPr>
          <w:rFonts w:cs="Arial"/>
          <w:b/>
          <w:u w:val="single"/>
        </w:rPr>
      </w:pPr>
    </w:p>
    <w:p w14:paraId="32A5FD19" w14:textId="77777777" w:rsidR="00B10BCE" w:rsidRDefault="00B10BCE" w:rsidP="00302712">
      <w:pPr>
        <w:rPr>
          <w:rFonts w:cs="Arial"/>
        </w:rPr>
      </w:pPr>
      <w:r>
        <w:rPr>
          <w:rFonts w:cs="Arial"/>
        </w:rPr>
        <w:t xml:space="preserve">Die Firma </w:t>
      </w:r>
      <w:r w:rsidRPr="00104787">
        <w:rPr>
          <w:rFonts w:cs="Arial"/>
          <w:highlight w:val="black"/>
        </w:rPr>
        <w:t>Huber Planungs-GmbH</w:t>
      </w:r>
      <w:r>
        <w:rPr>
          <w:rFonts w:cs="Arial"/>
        </w:rPr>
        <w:t>, Rosenheim wird mit der Einarbeitung der oben angeführten Beschlüsse in die vorliegenden Planungen beauftragt.</w:t>
      </w:r>
    </w:p>
    <w:p w14:paraId="24EB8346" w14:textId="77777777" w:rsidR="00B10BCE" w:rsidRPr="00084D38" w:rsidRDefault="00B10BCE" w:rsidP="00302712">
      <w:pPr>
        <w:jc w:val="both"/>
        <w:rPr>
          <w:rFonts w:cs="Arial"/>
        </w:rPr>
      </w:pPr>
      <w:r>
        <w:rPr>
          <w:rFonts w:cs="Arial"/>
        </w:rPr>
        <w:t xml:space="preserve">Die „1. Änderung der Klarstellungs- und Einbeziehungssatzung Egg“ wird </w:t>
      </w:r>
      <w:r w:rsidRPr="00F91F6C">
        <w:rPr>
          <w:rFonts w:cs="Arial"/>
        </w:rPr>
        <w:t xml:space="preserve">samt Begründung und Anlagen in der Fassung vom </w:t>
      </w:r>
      <w:r>
        <w:rPr>
          <w:rFonts w:cs="Arial"/>
        </w:rPr>
        <w:t xml:space="preserve">22.02.2024 </w:t>
      </w:r>
      <w:r w:rsidRPr="00F91F6C">
        <w:rPr>
          <w:rFonts w:cs="Arial"/>
        </w:rPr>
        <w:t>gebilligt und gemäß § 10 Abs. 1 BauGB als Satzung beschlossen.</w:t>
      </w:r>
    </w:p>
    <w:p w14:paraId="7A17CA13" w14:textId="77777777" w:rsidR="00B10BCE" w:rsidRPr="00736EB0" w:rsidRDefault="00B10BCE" w:rsidP="00736EB0"/>
    <w:p w14:paraId="038229A2" w14:textId="77777777" w:rsidR="00B10BCE" w:rsidRDefault="00B10BCE" w:rsidP="00574261"/>
    <w:p w14:paraId="3383E579" w14:textId="77777777" w:rsidR="00B10BCE" w:rsidRDefault="00B10BCE" w:rsidP="00574261">
      <w:pPr>
        <w:jc w:val="center"/>
        <w:rPr>
          <w:b/>
        </w:rPr>
      </w:pPr>
      <w:r>
        <w:rPr>
          <w:b/>
        </w:rPr>
        <w:tab/>
      </w:r>
    </w:p>
    <w:p w14:paraId="66072095"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7D9F7332"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5C37E932" w14:textId="02E8C66D" w:rsidR="00B10BCE" w:rsidRDefault="00B10BCE">
            <w:pPr>
              <w:spacing w:before="20"/>
              <w:rPr>
                <w:b/>
              </w:rPr>
            </w:pPr>
            <w:r>
              <w:rPr>
                <w:b/>
              </w:rPr>
              <w:t>TOP  5</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67FA0505" w14:textId="3710ED09" w:rsidR="00B10BCE" w:rsidRDefault="00B10BCE">
            <w:pPr>
              <w:spacing w:before="20"/>
              <w:rPr>
                <w:b/>
              </w:rPr>
            </w:pPr>
            <w:r>
              <w:rPr>
                <w:b/>
              </w:rPr>
              <w:t xml:space="preserve">Antrag </w:t>
            </w:r>
            <w:r w:rsidRPr="00104787">
              <w:rPr>
                <w:b/>
                <w:highlight w:val="black"/>
              </w:rPr>
              <w:t>Alexander Schied</w:t>
            </w:r>
            <w:r>
              <w:rPr>
                <w:b/>
              </w:rPr>
              <w:t xml:space="preserve"> auf Änderung des Bebauungsplans Nr. 6 "</w:t>
            </w:r>
            <w:proofErr w:type="spellStart"/>
            <w:r>
              <w:rPr>
                <w:b/>
              </w:rPr>
              <w:t>Irlach</w:t>
            </w:r>
            <w:proofErr w:type="spellEnd"/>
            <w:r>
              <w:rPr>
                <w:b/>
              </w:rPr>
              <w:t>"</w:t>
            </w:r>
          </w:p>
        </w:tc>
      </w:tr>
    </w:tbl>
    <w:p w14:paraId="691331F5" w14:textId="77777777" w:rsidR="00B10BCE" w:rsidRDefault="00B10BCE" w:rsidP="00574261"/>
    <w:p w14:paraId="0DA54797" w14:textId="77777777" w:rsidR="00B10BCE" w:rsidRPr="007478EE" w:rsidRDefault="00B10BCE" w:rsidP="00273018">
      <w:pPr>
        <w:rPr>
          <w:rFonts w:cs="Arial"/>
        </w:rPr>
      </w:pPr>
      <w:r w:rsidRPr="007478EE">
        <w:rPr>
          <w:rFonts w:cs="Arial"/>
        </w:rPr>
        <w:t xml:space="preserve">Wie bereits in der Gemeinderatssitzung am 25.01.2024 besprochen beantragt Herr </w:t>
      </w:r>
      <w:r w:rsidRPr="00104787">
        <w:rPr>
          <w:rFonts w:cs="Arial"/>
          <w:highlight w:val="black"/>
        </w:rPr>
        <w:t>Alexander Schied</w:t>
      </w:r>
      <w:r w:rsidRPr="007478EE">
        <w:rPr>
          <w:rFonts w:cs="Arial"/>
        </w:rPr>
        <w:t xml:space="preserve"> die Änderung des Bebauungsplans Nr. 6 „</w:t>
      </w:r>
      <w:proofErr w:type="spellStart"/>
      <w:r w:rsidRPr="007478EE">
        <w:rPr>
          <w:rFonts w:cs="Arial"/>
        </w:rPr>
        <w:t>Irlach</w:t>
      </w:r>
      <w:proofErr w:type="spellEnd"/>
      <w:r w:rsidRPr="007478EE">
        <w:rPr>
          <w:rFonts w:cs="Arial"/>
        </w:rPr>
        <w:t>“ um die Situierung des geplanten Heizhauses zu verschieben und den Einbau einer Tiefgarage zu ermöglichen.</w:t>
      </w:r>
    </w:p>
    <w:p w14:paraId="18B83344" w14:textId="77777777" w:rsidR="00B10BCE" w:rsidRPr="007478EE" w:rsidRDefault="00B10BCE" w:rsidP="00273018">
      <w:pPr>
        <w:rPr>
          <w:rFonts w:cs="Arial"/>
        </w:rPr>
      </w:pPr>
      <w:r w:rsidRPr="007478EE">
        <w:rPr>
          <w:rFonts w:cs="Arial"/>
        </w:rPr>
        <w:t xml:space="preserve">Aufgrund der Beratung in der letzten Sitzung wurde Herr </w:t>
      </w:r>
      <w:r w:rsidRPr="00104787">
        <w:rPr>
          <w:rFonts w:cs="Arial"/>
          <w:highlight w:val="black"/>
        </w:rPr>
        <w:t>Schied</w:t>
      </w:r>
      <w:r w:rsidRPr="007478EE">
        <w:rPr>
          <w:rFonts w:cs="Arial"/>
        </w:rPr>
        <w:t xml:space="preserve"> aufgefordert weitere Unterlagen vorzulegen.</w:t>
      </w:r>
    </w:p>
    <w:p w14:paraId="6D936F26" w14:textId="77777777" w:rsidR="00B10BCE" w:rsidRDefault="00B10BCE" w:rsidP="00273018">
      <w:pPr>
        <w:rPr>
          <w:rFonts w:cs="Arial"/>
        </w:rPr>
      </w:pPr>
    </w:p>
    <w:p w14:paraId="4C1BEE87" w14:textId="77777777" w:rsidR="00B10BCE" w:rsidRDefault="00B10BCE" w:rsidP="00273018">
      <w:pPr>
        <w:rPr>
          <w:rFonts w:cs="Arial"/>
        </w:rPr>
      </w:pPr>
      <w:r w:rsidRPr="007478EE">
        <w:rPr>
          <w:rFonts w:cs="Arial"/>
        </w:rPr>
        <w:t>Die Nachfolgenden Unterlagen hat Herr Schied nun eingereicht.</w:t>
      </w:r>
    </w:p>
    <w:p w14:paraId="669A9645" w14:textId="07AED35A" w:rsidR="00B10BCE" w:rsidRDefault="00C450D1" w:rsidP="00273018">
      <w:pPr>
        <w:rPr>
          <w:rFonts w:cs="Arial"/>
        </w:rPr>
      </w:pPr>
      <w:r>
        <w:rPr>
          <w:noProof/>
        </w:rPr>
        <w:drawing>
          <wp:inline distT="0" distB="0" distL="0" distR="0" wp14:anchorId="4E85C78B" wp14:editId="05862E67">
            <wp:extent cx="4791075" cy="6905625"/>
            <wp:effectExtent l="19050" t="19050" r="9525" b="9525"/>
            <wp:docPr id="57"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075" cy="6905625"/>
                    </a:xfrm>
                    <a:prstGeom prst="rect">
                      <a:avLst/>
                    </a:prstGeom>
                    <a:noFill/>
                    <a:ln w="9525" cmpd="sng">
                      <a:solidFill>
                        <a:srgbClr val="000000"/>
                      </a:solidFill>
                      <a:miter lim="800000"/>
                      <a:headEnd/>
                      <a:tailEnd/>
                    </a:ln>
                    <a:effectLst/>
                  </pic:spPr>
                </pic:pic>
              </a:graphicData>
            </a:graphic>
          </wp:inline>
        </w:drawing>
      </w:r>
    </w:p>
    <w:p w14:paraId="5383BE1D" w14:textId="77777777" w:rsidR="00B10BCE" w:rsidRDefault="00B10BCE" w:rsidP="00273018">
      <w:pPr>
        <w:rPr>
          <w:rFonts w:cs="Arial"/>
        </w:rPr>
      </w:pPr>
    </w:p>
    <w:p w14:paraId="002151B4" w14:textId="77777777" w:rsidR="00B10BCE" w:rsidRPr="009C3519" w:rsidRDefault="00B10BCE" w:rsidP="00273018">
      <w:pPr>
        <w:rPr>
          <w:rFonts w:cs="Arial"/>
        </w:rPr>
      </w:pPr>
    </w:p>
    <w:p w14:paraId="194820D6" w14:textId="77777777" w:rsidR="00B10BCE" w:rsidRPr="009C3519" w:rsidRDefault="00B10BCE" w:rsidP="00273018">
      <w:pPr>
        <w:rPr>
          <w:rFonts w:cs="Arial"/>
        </w:rPr>
      </w:pPr>
    </w:p>
    <w:p w14:paraId="7F207F4A" w14:textId="77777777" w:rsidR="00B10BCE" w:rsidRPr="00491EBB" w:rsidRDefault="00B10BCE" w:rsidP="00273018">
      <w:pPr>
        <w:rPr>
          <w:rFonts w:cs="Arial"/>
          <w:b/>
        </w:rPr>
      </w:pPr>
      <w:r w:rsidRPr="00491EBB">
        <w:rPr>
          <w:rFonts w:cs="Arial"/>
          <w:b/>
        </w:rPr>
        <w:t>Förderung:</w:t>
      </w:r>
    </w:p>
    <w:p w14:paraId="1CC04861" w14:textId="77777777" w:rsidR="00B10BCE" w:rsidRDefault="00B10BCE" w:rsidP="00273018">
      <w:pPr>
        <w:rPr>
          <w:rFonts w:cs="Arial"/>
        </w:rPr>
      </w:pPr>
    </w:p>
    <w:p w14:paraId="17A57F17" w14:textId="77777777" w:rsidR="00B10BCE" w:rsidRDefault="00B10BCE" w:rsidP="00273018">
      <w:pPr>
        <w:rPr>
          <w:rFonts w:cs="Arial"/>
        </w:rPr>
      </w:pPr>
      <w:r>
        <w:rPr>
          <w:rFonts w:cs="Arial"/>
        </w:rPr>
        <w:t xml:space="preserve">Die Förderzusage </w:t>
      </w:r>
      <w:proofErr w:type="gramStart"/>
      <w:r>
        <w:rPr>
          <w:rFonts w:cs="Arial"/>
        </w:rPr>
        <w:t>des Bundesamt</w:t>
      </w:r>
      <w:proofErr w:type="gramEnd"/>
      <w:r>
        <w:rPr>
          <w:rFonts w:cs="Arial"/>
        </w:rPr>
        <w:t xml:space="preserve"> für Wirtschaft und Ausfuhrkontrolle ist bewilligt.</w:t>
      </w:r>
    </w:p>
    <w:p w14:paraId="430964A1" w14:textId="77777777" w:rsidR="00B10BCE" w:rsidRPr="009C3519" w:rsidRDefault="00B10BCE" w:rsidP="00273018">
      <w:pPr>
        <w:rPr>
          <w:rFonts w:cs="Arial"/>
        </w:rPr>
      </w:pPr>
      <w:r>
        <w:rPr>
          <w:rFonts w:cs="Arial"/>
        </w:rPr>
        <w:t>Die Förderung ist an einen Bewilligungszeitraum gebunden er mit dem Stichtag 14.01.2025 endet.</w:t>
      </w:r>
    </w:p>
    <w:p w14:paraId="5A665512" w14:textId="1E631BE3" w:rsidR="00B10BCE" w:rsidRDefault="00C450D1" w:rsidP="00273018">
      <w:pPr>
        <w:rPr>
          <w:rFonts w:cs="Arial"/>
        </w:rPr>
      </w:pPr>
      <w:r>
        <w:rPr>
          <w:noProof/>
        </w:rPr>
        <w:drawing>
          <wp:anchor distT="0" distB="0" distL="114300" distR="114300" simplePos="0" relativeHeight="251657216" behindDoc="1" locked="0" layoutInCell="1" allowOverlap="1" wp14:anchorId="3F0D48F2" wp14:editId="5B3196D3">
            <wp:simplePos x="0" y="0"/>
            <wp:positionH relativeFrom="margin">
              <wp:align>left</wp:align>
            </wp:positionH>
            <wp:positionV relativeFrom="paragraph">
              <wp:posOffset>377190</wp:posOffset>
            </wp:positionV>
            <wp:extent cx="4273550" cy="6600825"/>
            <wp:effectExtent l="19050" t="19050" r="0" b="9525"/>
            <wp:wrapTight wrapText="bothSides">
              <wp:wrapPolygon edited="0">
                <wp:start x="-96" y="-62"/>
                <wp:lineTo x="-96" y="21631"/>
                <wp:lineTo x="21568" y="21631"/>
                <wp:lineTo x="21568" y="-62"/>
                <wp:lineTo x="-96" y="-62"/>
              </wp:wrapPolygon>
            </wp:wrapTight>
            <wp:docPr id="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3550" cy="66008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2DA728D" w14:textId="77777777" w:rsidR="00B10BCE" w:rsidRDefault="00B10BCE" w:rsidP="00273018">
      <w:pPr>
        <w:rPr>
          <w:rFonts w:cs="Arial"/>
        </w:rPr>
      </w:pPr>
    </w:p>
    <w:p w14:paraId="31694AFD" w14:textId="77777777" w:rsidR="00B10BCE" w:rsidRDefault="00B10BCE" w:rsidP="00273018">
      <w:pPr>
        <w:rPr>
          <w:rFonts w:cs="Arial"/>
        </w:rPr>
      </w:pPr>
    </w:p>
    <w:p w14:paraId="2F6E957E" w14:textId="77777777" w:rsidR="00B10BCE" w:rsidRPr="00491EBB" w:rsidRDefault="00B10BCE" w:rsidP="00273018">
      <w:pPr>
        <w:rPr>
          <w:rFonts w:cs="Arial"/>
        </w:rPr>
      </w:pPr>
    </w:p>
    <w:p w14:paraId="4069C47C" w14:textId="77777777" w:rsidR="00B10BCE" w:rsidRPr="00491EBB" w:rsidRDefault="00B10BCE" w:rsidP="00273018">
      <w:pPr>
        <w:rPr>
          <w:rFonts w:cs="Arial"/>
        </w:rPr>
      </w:pPr>
    </w:p>
    <w:p w14:paraId="34A3AE5A" w14:textId="77777777" w:rsidR="00B10BCE" w:rsidRDefault="00B10BCE" w:rsidP="00273018">
      <w:pPr>
        <w:rPr>
          <w:rFonts w:cs="Arial"/>
        </w:rPr>
      </w:pPr>
    </w:p>
    <w:p w14:paraId="06647C5B" w14:textId="77777777" w:rsidR="00B10BCE" w:rsidRDefault="00B10BCE" w:rsidP="00273018">
      <w:pPr>
        <w:rPr>
          <w:rFonts w:cs="Arial"/>
          <w:b/>
        </w:rPr>
      </w:pPr>
    </w:p>
    <w:p w14:paraId="58035160" w14:textId="77777777" w:rsidR="00B10BCE" w:rsidRDefault="00B10BCE" w:rsidP="00273018">
      <w:pPr>
        <w:rPr>
          <w:rFonts w:cs="Arial"/>
          <w:b/>
        </w:rPr>
      </w:pPr>
    </w:p>
    <w:p w14:paraId="1255B10F" w14:textId="77777777" w:rsidR="00B10BCE" w:rsidRDefault="00B10BCE" w:rsidP="00273018">
      <w:pPr>
        <w:rPr>
          <w:rFonts w:cs="Arial"/>
          <w:b/>
        </w:rPr>
      </w:pPr>
    </w:p>
    <w:p w14:paraId="7C76567A" w14:textId="77777777" w:rsidR="00B10BCE" w:rsidRDefault="00B10BCE" w:rsidP="00273018">
      <w:pPr>
        <w:rPr>
          <w:rFonts w:cs="Arial"/>
          <w:b/>
        </w:rPr>
      </w:pPr>
    </w:p>
    <w:p w14:paraId="62E071D7" w14:textId="77777777" w:rsidR="00B10BCE" w:rsidRDefault="00B10BCE" w:rsidP="00273018">
      <w:pPr>
        <w:rPr>
          <w:rFonts w:cs="Arial"/>
          <w:b/>
        </w:rPr>
      </w:pPr>
    </w:p>
    <w:p w14:paraId="577C381F" w14:textId="77777777" w:rsidR="00B10BCE" w:rsidRDefault="00B10BCE" w:rsidP="00273018">
      <w:pPr>
        <w:rPr>
          <w:rFonts w:cs="Arial"/>
          <w:b/>
        </w:rPr>
      </w:pPr>
    </w:p>
    <w:p w14:paraId="5381D022" w14:textId="77777777" w:rsidR="00B10BCE" w:rsidRDefault="00B10BCE" w:rsidP="00273018">
      <w:pPr>
        <w:rPr>
          <w:rFonts w:cs="Arial"/>
          <w:b/>
        </w:rPr>
      </w:pPr>
    </w:p>
    <w:p w14:paraId="361A7E25" w14:textId="77777777" w:rsidR="00B10BCE" w:rsidRDefault="00B10BCE" w:rsidP="00273018">
      <w:pPr>
        <w:rPr>
          <w:rFonts w:cs="Arial"/>
          <w:b/>
        </w:rPr>
      </w:pPr>
    </w:p>
    <w:p w14:paraId="31662A75" w14:textId="77777777" w:rsidR="00B10BCE" w:rsidRDefault="00B10BCE" w:rsidP="00273018">
      <w:pPr>
        <w:rPr>
          <w:rFonts w:cs="Arial"/>
          <w:b/>
        </w:rPr>
      </w:pPr>
    </w:p>
    <w:p w14:paraId="37779C40" w14:textId="77777777" w:rsidR="00B10BCE" w:rsidRDefault="00B10BCE" w:rsidP="00273018">
      <w:pPr>
        <w:rPr>
          <w:rFonts w:cs="Arial"/>
          <w:b/>
        </w:rPr>
      </w:pPr>
    </w:p>
    <w:p w14:paraId="02B2239D" w14:textId="77777777" w:rsidR="00B10BCE" w:rsidRDefault="00B10BCE" w:rsidP="00273018">
      <w:pPr>
        <w:rPr>
          <w:rFonts w:cs="Arial"/>
          <w:b/>
        </w:rPr>
      </w:pPr>
    </w:p>
    <w:p w14:paraId="070CE1C8" w14:textId="77777777" w:rsidR="00B10BCE" w:rsidRDefault="00B10BCE" w:rsidP="00273018">
      <w:pPr>
        <w:rPr>
          <w:rFonts w:cs="Arial"/>
          <w:b/>
        </w:rPr>
      </w:pPr>
    </w:p>
    <w:p w14:paraId="143E5B6D" w14:textId="77777777" w:rsidR="00B10BCE" w:rsidRDefault="00B10BCE" w:rsidP="00273018">
      <w:pPr>
        <w:rPr>
          <w:rFonts w:cs="Arial"/>
          <w:b/>
        </w:rPr>
      </w:pPr>
    </w:p>
    <w:p w14:paraId="37461DAF" w14:textId="77777777" w:rsidR="00B10BCE" w:rsidRDefault="00B10BCE" w:rsidP="00273018">
      <w:pPr>
        <w:rPr>
          <w:rFonts w:cs="Arial"/>
          <w:b/>
        </w:rPr>
      </w:pPr>
    </w:p>
    <w:p w14:paraId="17ED9CE7" w14:textId="77777777" w:rsidR="00B10BCE" w:rsidRDefault="00B10BCE" w:rsidP="00273018">
      <w:pPr>
        <w:rPr>
          <w:rFonts w:cs="Arial"/>
          <w:b/>
        </w:rPr>
      </w:pPr>
    </w:p>
    <w:p w14:paraId="11A90F4E" w14:textId="77777777" w:rsidR="00B10BCE" w:rsidRDefault="00B10BCE" w:rsidP="00273018">
      <w:pPr>
        <w:rPr>
          <w:rFonts w:cs="Arial"/>
          <w:b/>
        </w:rPr>
      </w:pPr>
    </w:p>
    <w:p w14:paraId="1DBCDE75" w14:textId="77777777" w:rsidR="00B10BCE" w:rsidRDefault="00B10BCE" w:rsidP="00273018">
      <w:pPr>
        <w:rPr>
          <w:rFonts w:cs="Arial"/>
          <w:b/>
        </w:rPr>
      </w:pPr>
    </w:p>
    <w:p w14:paraId="71AEEE0A" w14:textId="77777777" w:rsidR="00B10BCE" w:rsidRDefault="00B10BCE" w:rsidP="00273018">
      <w:pPr>
        <w:rPr>
          <w:rFonts w:cs="Arial"/>
          <w:b/>
        </w:rPr>
      </w:pPr>
    </w:p>
    <w:p w14:paraId="5EEEF708" w14:textId="77777777" w:rsidR="00B10BCE" w:rsidRDefault="00B10BCE" w:rsidP="00273018">
      <w:pPr>
        <w:rPr>
          <w:rFonts w:cs="Arial"/>
          <w:b/>
        </w:rPr>
      </w:pPr>
    </w:p>
    <w:p w14:paraId="1087E26C" w14:textId="77777777" w:rsidR="00B10BCE" w:rsidRDefault="00B10BCE" w:rsidP="00273018">
      <w:pPr>
        <w:rPr>
          <w:rFonts w:cs="Arial"/>
          <w:b/>
        </w:rPr>
      </w:pPr>
    </w:p>
    <w:p w14:paraId="48060E05" w14:textId="77777777" w:rsidR="00B10BCE" w:rsidRDefault="00B10BCE" w:rsidP="00273018">
      <w:pPr>
        <w:rPr>
          <w:rFonts w:cs="Arial"/>
          <w:b/>
        </w:rPr>
      </w:pPr>
    </w:p>
    <w:p w14:paraId="2B54A5EB" w14:textId="77777777" w:rsidR="00B10BCE" w:rsidRDefault="00B10BCE" w:rsidP="00273018">
      <w:pPr>
        <w:rPr>
          <w:rFonts w:cs="Arial"/>
          <w:b/>
        </w:rPr>
      </w:pPr>
    </w:p>
    <w:p w14:paraId="696DE283" w14:textId="77777777" w:rsidR="00B10BCE" w:rsidRDefault="00B10BCE" w:rsidP="00273018">
      <w:pPr>
        <w:rPr>
          <w:rFonts w:cs="Arial"/>
          <w:b/>
        </w:rPr>
      </w:pPr>
    </w:p>
    <w:p w14:paraId="3797B9FF" w14:textId="77777777" w:rsidR="00B10BCE" w:rsidRDefault="00B10BCE" w:rsidP="00273018">
      <w:pPr>
        <w:rPr>
          <w:rFonts w:cs="Arial"/>
          <w:b/>
        </w:rPr>
      </w:pPr>
    </w:p>
    <w:p w14:paraId="52C72F85" w14:textId="77777777" w:rsidR="00B10BCE" w:rsidRDefault="00B10BCE" w:rsidP="00273018">
      <w:pPr>
        <w:rPr>
          <w:rFonts w:cs="Arial"/>
          <w:b/>
        </w:rPr>
      </w:pPr>
    </w:p>
    <w:p w14:paraId="3E76F0E3" w14:textId="77777777" w:rsidR="00B10BCE" w:rsidRDefault="00B10BCE" w:rsidP="00273018">
      <w:pPr>
        <w:rPr>
          <w:rFonts w:cs="Arial"/>
          <w:b/>
        </w:rPr>
      </w:pPr>
    </w:p>
    <w:p w14:paraId="7403F9B2" w14:textId="77777777" w:rsidR="00B10BCE" w:rsidRDefault="00B10BCE" w:rsidP="00273018">
      <w:pPr>
        <w:rPr>
          <w:rFonts w:cs="Arial"/>
          <w:b/>
        </w:rPr>
      </w:pPr>
    </w:p>
    <w:p w14:paraId="578F1B92" w14:textId="77777777" w:rsidR="00B10BCE" w:rsidRDefault="00B10BCE" w:rsidP="00273018">
      <w:pPr>
        <w:rPr>
          <w:rFonts w:cs="Arial"/>
          <w:b/>
        </w:rPr>
      </w:pPr>
    </w:p>
    <w:p w14:paraId="28219E43" w14:textId="77777777" w:rsidR="00B10BCE" w:rsidRDefault="00B10BCE" w:rsidP="00273018">
      <w:pPr>
        <w:rPr>
          <w:rFonts w:cs="Arial"/>
          <w:b/>
        </w:rPr>
      </w:pPr>
    </w:p>
    <w:p w14:paraId="2CC12B3C" w14:textId="77777777" w:rsidR="00B10BCE" w:rsidRDefault="00B10BCE" w:rsidP="00273018">
      <w:pPr>
        <w:rPr>
          <w:rFonts w:cs="Arial"/>
          <w:b/>
        </w:rPr>
      </w:pPr>
    </w:p>
    <w:p w14:paraId="09A46DCC" w14:textId="77777777" w:rsidR="00B10BCE" w:rsidRDefault="00B10BCE" w:rsidP="00273018">
      <w:pPr>
        <w:rPr>
          <w:rFonts w:cs="Arial"/>
          <w:b/>
        </w:rPr>
      </w:pPr>
    </w:p>
    <w:p w14:paraId="0414EC27" w14:textId="77777777" w:rsidR="00B10BCE" w:rsidRDefault="00B10BCE" w:rsidP="00273018">
      <w:pPr>
        <w:rPr>
          <w:rFonts w:cs="Arial"/>
          <w:b/>
        </w:rPr>
      </w:pPr>
    </w:p>
    <w:p w14:paraId="31B43AC2" w14:textId="77777777" w:rsidR="00B10BCE" w:rsidRDefault="00B10BCE" w:rsidP="00273018">
      <w:pPr>
        <w:rPr>
          <w:rFonts w:cs="Arial"/>
          <w:b/>
        </w:rPr>
      </w:pPr>
    </w:p>
    <w:p w14:paraId="6A3EECDB" w14:textId="77777777" w:rsidR="00B10BCE" w:rsidRDefault="00B10BCE" w:rsidP="00273018">
      <w:pPr>
        <w:rPr>
          <w:rFonts w:cs="Arial"/>
          <w:b/>
        </w:rPr>
      </w:pPr>
    </w:p>
    <w:p w14:paraId="0B11793C" w14:textId="77777777" w:rsidR="00B10BCE" w:rsidRDefault="00B10BCE" w:rsidP="00273018">
      <w:pPr>
        <w:rPr>
          <w:rFonts w:cs="Arial"/>
          <w:b/>
        </w:rPr>
      </w:pPr>
    </w:p>
    <w:p w14:paraId="3864A6F3" w14:textId="77777777" w:rsidR="00B10BCE" w:rsidRDefault="00B10BCE" w:rsidP="00273018">
      <w:pPr>
        <w:rPr>
          <w:rFonts w:cs="Arial"/>
          <w:b/>
        </w:rPr>
      </w:pPr>
    </w:p>
    <w:p w14:paraId="08657BF1" w14:textId="77777777" w:rsidR="00B10BCE" w:rsidRDefault="00B10BCE" w:rsidP="00273018">
      <w:pPr>
        <w:rPr>
          <w:rFonts w:cs="Arial"/>
          <w:b/>
        </w:rPr>
      </w:pPr>
    </w:p>
    <w:p w14:paraId="385080DA" w14:textId="77777777" w:rsidR="00B10BCE" w:rsidRDefault="00B10BCE" w:rsidP="00273018">
      <w:pPr>
        <w:rPr>
          <w:rFonts w:cs="Arial"/>
          <w:b/>
        </w:rPr>
      </w:pPr>
    </w:p>
    <w:p w14:paraId="036BFCCC" w14:textId="77777777" w:rsidR="00B10BCE" w:rsidRDefault="00B10BCE" w:rsidP="00273018">
      <w:pPr>
        <w:rPr>
          <w:rFonts w:cs="Arial"/>
          <w:b/>
        </w:rPr>
      </w:pPr>
    </w:p>
    <w:p w14:paraId="60CDCA2A" w14:textId="77777777" w:rsidR="00B10BCE" w:rsidRDefault="00B10BCE" w:rsidP="00273018">
      <w:pPr>
        <w:rPr>
          <w:rFonts w:cs="Arial"/>
          <w:b/>
        </w:rPr>
      </w:pPr>
    </w:p>
    <w:p w14:paraId="51D1A5F7" w14:textId="77777777" w:rsidR="00B10BCE" w:rsidRDefault="00B10BCE" w:rsidP="00273018">
      <w:pPr>
        <w:rPr>
          <w:rFonts w:cs="Arial"/>
          <w:b/>
        </w:rPr>
      </w:pPr>
    </w:p>
    <w:p w14:paraId="72D8E678" w14:textId="6BC11EE6" w:rsidR="00B10BCE" w:rsidRDefault="00C450D1" w:rsidP="00273018">
      <w:pPr>
        <w:rPr>
          <w:rFonts w:cs="Arial"/>
          <w:b/>
        </w:rPr>
      </w:pPr>
      <w:r>
        <w:rPr>
          <w:noProof/>
        </w:rPr>
        <w:drawing>
          <wp:inline distT="0" distB="0" distL="0" distR="0" wp14:anchorId="7D44F86F" wp14:editId="47B4522B">
            <wp:extent cx="5876925" cy="3962400"/>
            <wp:effectExtent l="19050" t="19050" r="9525" b="0"/>
            <wp:docPr id="5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6925" cy="3962400"/>
                    </a:xfrm>
                    <a:prstGeom prst="rect">
                      <a:avLst/>
                    </a:prstGeom>
                    <a:noFill/>
                    <a:ln w="9525" cmpd="sng">
                      <a:solidFill>
                        <a:srgbClr val="000000"/>
                      </a:solidFill>
                      <a:miter lim="800000"/>
                      <a:headEnd/>
                      <a:tailEnd/>
                    </a:ln>
                    <a:effectLst/>
                  </pic:spPr>
                </pic:pic>
              </a:graphicData>
            </a:graphic>
          </wp:inline>
        </w:drawing>
      </w:r>
    </w:p>
    <w:p w14:paraId="060E7F76" w14:textId="77777777" w:rsidR="00B10BCE" w:rsidRDefault="00B10BCE" w:rsidP="00273018">
      <w:pPr>
        <w:rPr>
          <w:rFonts w:cs="Arial"/>
          <w:b/>
        </w:rPr>
      </w:pPr>
    </w:p>
    <w:p w14:paraId="753C7AB3" w14:textId="77777777" w:rsidR="00B10BCE" w:rsidRDefault="00B10BCE" w:rsidP="00273018">
      <w:pPr>
        <w:rPr>
          <w:rFonts w:cs="Arial"/>
          <w:b/>
        </w:rPr>
      </w:pPr>
    </w:p>
    <w:p w14:paraId="2C3C2502" w14:textId="77777777" w:rsidR="00B10BCE" w:rsidRDefault="00B10BCE" w:rsidP="00273018">
      <w:pPr>
        <w:rPr>
          <w:rFonts w:cs="Arial"/>
          <w:b/>
        </w:rPr>
      </w:pPr>
    </w:p>
    <w:p w14:paraId="1A647A7F" w14:textId="77777777" w:rsidR="00B10BCE" w:rsidRDefault="00B10BCE" w:rsidP="00273018">
      <w:pPr>
        <w:rPr>
          <w:rFonts w:cs="Arial"/>
          <w:b/>
        </w:rPr>
      </w:pPr>
    </w:p>
    <w:p w14:paraId="1BBC1987" w14:textId="77777777" w:rsidR="00B10BCE" w:rsidRDefault="00B10BCE" w:rsidP="00273018">
      <w:pPr>
        <w:rPr>
          <w:rFonts w:cs="Arial"/>
          <w:b/>
        </w:rPr>
      </w:pPr>
      <w:r w:rsidRPr="00491EBB">
        <w:rPr>
          <w:rFonts w:cs="Arial"/>
          <w:b/>
        </w:rPr>
        <w:t>Vorläufige Planung des Leitungsnetzes:</w:t>
      </w:r>
    </w:p>
    <w:p w14:paraId="1A2C1D26" w14:textId="77777777" w:rsidR="00B10BCE" w:rsidRPr="00491EBB" w:rsidRDefault="00B10BCE" w:rsidP="00273018">
      <w:pPr>
        <w:rPr>
          <w:rFonts w:cs="Arial"/>
          <w:b/>
        </w:rPr>
      </w:pPr>
    </w:p>
    <w:p w14:paraId="2966EAC3" w14:textId="77777777" w:rsidR="00B10BCE" w:rsidRDefault="00B10BCE" w:rsidP="00273018">
      <w:pPr>
        <w:rPr>
          <w:rFonts w:cs="Arial"/>
        </w:rPr>
      </w:pPr>
      <w:r>
        <w:rPr>
          <w:rFonts w:cs="Arial"/>
        </w:rPr>
        <w:t xml:space="preserve">Ein Vorteil der Planung ist, dass die Leitungen nahezu vollständig (Ausnahme ist Kreuzung der </w:t>
      </w:r>
      <w:proofErr w:type="spellStart"/>
      <w:r>
        <w:rPr>
          <w:rFonts w:cs="Arial"/>
        </w:rPr>
        <w:t>Irlacher</w:t>
      </w:r>
      <w:proofErr w:type="spellEnd"/>
      <w:r>
        <w:rPr>
          <w:rFonts w:cs="Arial"/>
        </w:rPr>
        <w:t xml:space="preserve"> Durchgangsstraße) auf Grundstücken in Privatbesitz verlaufen. Somit entstehen bei eventuellen Wartungen keinerlei Beeinträchtigungen für Außenstehende.</w:t>
      </w:r>
    </w:p>
    <w:p w14:paraId="6C48F7E7" w14:textId="77777777" w:rsidR="00B10BCE" w:rsidRPr="00626F05" w:rsidRDefault="00B10BCE" w:rsidP="00273018">
      <w:pPr>
        <w:rPr>
          <w:rFonts w:cs="Arial"/>
        </w:rPr>
      </w:pPr>
    </w:p>
    <w:p w14:paraId="465B5A8B" w14:textId="77777777" w:rsidR="00B10BCE" w:rsidRPr="00626F05" w:rsidRDefault="00B10BCE" w:rsidP="00273018">
      <w:pPr>
        <w:rPr>
          <w:rFonts w:cs="Arial"/>
        </w:rPr>
      </w:pPr>
    </w:p>
    <w:p w14:paraId="39AD69A0" w14:textId="77777777" w:rsidR="00B10BCE" w:rsidRPr="00626F05" w:rsidRDefault="00B10BCE" w:rsidP="00273018">
      <w:pPr>
        <w:rPr>
          <w:rFonts w:cs="Arial"/>
        </w:rPr>
      </w:pPr>
    </w:p>
    <w:p w14:paraId="4CBA04E1" w14:textId="77777777" w:rsidR="00B10BCE" w:rsidRDefault="00B10BCE" w:rsidP="00273018">
      <w:pPr>
        <w:rPr>
          <w:rFonts w:cs="Arial"/>
        </w:rPr>
      </w:pPr>
    </w:p>
    <w:p w14:paraId="1759F8D8" w14:textId="77777777" w:rsidR="00B10BCE" w:rsidRPr="00626F05" w:rsidRDefault="00B10BCE" w:rsidP="00273018">
      <w:pPr>
        <w:rPr>
          <w:rFonts w:cs="Arial"/>
        </w:rPr>
      </w:pPr>
    </w:p>
    <w:p w14:paraId="71AC266C" w14:textId="507EA420" w:rsidR="00B10BCE" w:rsidRDefault="00C450D1" w:rsidP="00273018">
      <w:pPr>
        <w:rPr>
          <w:rFonts w:cs="Arial"/>
        </w:rPr>
      </w:pPr>
      <w:r>
        <w:rPr>
          <w:noProof/>
        </w:rPr>
        <w:drawing>
          <wp:inline distT="0" distB="0" distL="0" distR="0" wp14:anchorId="59FBAB77" wp14:editId="50B87C1F">
            <wp:extent cx="5753100" cy="7772400"/>
            <wp:effectExtent l="19050" t="19050" r="0" b="0"/>
            <wp:docPr id="5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7772400"/>
                    </a:xfrm>
                    <a:prstGeom prst="rect">
                      <a:avLst/>
                    </a:prstGeom>
                    <a:noFill/>
                    <a:ln w="9525" cmpd="sng">
                      <a:solidFill>
                        <a:srgbClr val="000000"/>
                      </a:solidFill>
                      <a:miter lim="800000"/>
                      <a:headEnd/>
                      <a:tailEnd/>
                    </a:ln>
                    <a:effectLst/>
                  </pic:spPr>
                </pic:pic>
              </a:graphicData>
            </a:graphic>
          </wp:inline>
        </w:drawing>
      </w:r>
    </w:p>
    <w:p w14:paraId="744AE0A9" w14:textId="77777777" w:rsidR="00B10BCE" w:rsidRDefault="00B10BCE" w:rsidP="00273018">
      <w:pPr>
        <w:rPr>
          <w:rFonts w:cs="Arial"/>
        </w:rPr>
      </w:pPr>
    </w:p>
    <w:p w14:paraId="7799B518" w14:textId="77777777" w:rsidR="00B10BCE" w:rsidRDefault="00B10BCE" w:rsidP="00273018">
      <w:pPr>
        <w:rPr>
          <w:rFonts w:cs="Arial"/>
        </w:rPr>
      </w:pPr>
    </w:p>
    <w:p w14:paraId="5EC543BE" w14:textId="77777777" w:rsidR="00B10BCE" w:rsidRDefault="00B10BCE" w:rsidP="00273018">
      <w:pPr>
        <w:rPr>
          <w:rFonts w:cs="Arial"/>
        </w:rPr>
      </w:pPr>
    </w:p>
    <w:p w14:paraId="50C4AAC3" w14:textId="77CA5E79" w:rsidR="00B10BCE" w:rsidRPr="007478EE" w:rsidRDefault="00C450D1" w:rsidP="00273018">
      <w:pPr>
        <w:rPr>
          <w:rFonts w:cs="Arial"/>
        </w:rPr>
      </w:pPr>
      <w:r>
        <w:rPr>
          <w:noProof/>
        </w:rPr>
        <mc:AlternateContent>
          <mc:Choice Requires="wps">
            <w:drawing>
              <wp:anchor distT="0" distB="0" distL="114300" distR="114300" simplePos="0" relativeHeight="251656192" behindDoc="0" locked="0" layoutInCell="1" allowOverlap="1" wp14:anchorId="7BB449F2" wp14:editId="20765C94">
                <wp:simplePos x="0" y="0"/>
                <wp:positionH relativeFrom="column">
                  <wp:posOffset>1271270</wp:posOffset>
                </wp:positionH>
                <wp:positionV relativeFrom="paragraph">
                  <wp:posOffset>4990465</wp:posOffset>
                </wp:positionV>
                <wp:extent cx="171450" cy="428625"/>
                <wp:effectExtent l="38100" t="38100" r="0" b="9525"/>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1450" cy="428625"/>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E5A9939" id="_x0000_t32" coordsize="21600,21600" o:spt="32" o:oned="t" path="m,l21600,21600e" filled="f">
                <v:path arrowok="t" fillok="f" o:connecttype="none"/>
                <o:lock v:ext="edit" shapetype="t"/>
              </v:shapetype>
              <v:shape id="Gerade Verbindung mit Pfeil 7" o:spid="_x0000_s1026" type="#_x0000_t32" style="position:absolute;margin-left:100.1pt;margin-top:392.95pt;width:13.5pt;height:33.7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" strokecolor="#ffc000" strokeweight="1.5pt">
                <v:stroke endarrow="block" joinstyle="miter"/>
                <o:lock v:ext="edit" shapetype="f"/>
              </v:shape>
            </w:pict>
          </mc:Fallback>
        </mc:AlternateContent>
      </w:r>
      <w:r>
        <w:rPr>
          <w:noProof/>
        </w:rPr>
        <w:drawing>
          <wp:inline distT="0" distB="0" distL="0" distR="0" wp14:anchorId="26EDD8DC" wp14:editId="6C66747C">
            <wp:extent cx="5753100" cy="8115300"/>
            <wp:effectExtent l="19050" t="19050" r="0" b="0"/>
            <wp:docPr id="60"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w="9525" cmpd="sng">
                      <a:solidFill>
                        <a:srgbClr val="000000"/>
                      </a:solidFill>
                      <a:miter lim="800000"/>
                      <a:headEnd/>
                      <a:tailEnd/>
                    </a:ln>
                    <a:effectLst/>
                  </pic:spPr>
                </pic:pic>
              </a:graphicData>
            </a:graphic>
          </wp:inline>
        </w:drawing>
      </w:r>
    </w:p>
    <w:p w14:paraId="23D7D368" w14:textId="77777777" w:rsidR="00B10BCE" w:rsidRPr="00DC1CA1" w:rsidRDefault="00B10BCE" w:rsidP="00273018">
      <w:pPr>
        <w:rPr>
          <w:rFonts w:cs="Arial"/>
          <w:b/>
        </w:rPr>
      </w:pPr>
      <w:r>
        <w:rPr>
          <w:rFonts w:cs="Arial"/>
          <w:b/>
        </w:rPr>
        <w:t xml:space="preserve"> </w:t>
      </w:r>
    </w:p>
    <w:p w14:paraId="29D60B15" w14:textId="77777777" w:rsidR="00B10BCE" w:rsidRDefault="00B10BCE" w:rsidP="00273018">
      <w:pPr>
        <w:rPr>
          <w:rFonts w:cs="Arial"/>
        </w:rPr>
      </w:pPr>
      <w:r>
        <w:rPr>
          <w:rFonts w:cs="Arial"/>
        </w:rPr>
        <w:t xml:space="preserve">Herr </w:t>
      </w:r>
      <w:r w:rsidRPr="00104787">
        <w:rPr>
          <w:rFonts w:cs="Arial"/>
          <w:highlight w:val="black"/>
        </w:rPr>
        <w:t>Schied</w:t>
      </w:r>
      <w:r>
        <w:rPr>
          <w:rFonts w:cs="Arial"/>
        </w:rPr>
        <w:t xml:space="preserve"> beabsichtigt den Bau eines Heizhauses und Errichtung einer Tiefgarage. Der Verwaltung war der geplante Bau des Heizhauses bereits während der Bebauungsplanänderung Nr. 6 „</w:t>
      </w:r>
      <w:proofErr w:type="spellStart"/>
      <w:r>
        <w:rPr>
          <w:rFonts w:cs="Arial"/>
        </w:rPr>
        <w:t>Irlach</w:t>
      </w:r>
      <w:proofErr w:type="spellEnd"/>
      <w:r>
        <w:rPr>
          <w:rFonts w:cs="Arial"/>
        </w:rPr>
        <w:t xml:space="preserve">“ bekannt. </w:t>
      </w:r>
    </w:p>
    <w:p w14:paraId="1373F75A" w14:textId="77777777" w:rsidR="00B10BCE" w:rsidRDefault="00B10BCE" w:rsidP="00273018">
      <w:pPr>
        <w:rPr>
          <w:rFonts w:cs="Arial"/>
        </w:rPr>
      </w:pPr>
      <w:r>
        <w:rPr>
          <w:rFonts w:cs="Arial"/>
        </w:rPr>
        <w:t>Um die Fertigstellung der 4. Änderung des Bebauungsplanes „</w:t>
      </w:r>
      <w:proofErr w:type="spellStart"/>
      <w:r>
        <w:rPr>
          <w:rFonts w:cs="Arial"/>
        </w:rPr>
        <w:t>Irlach</w:t>
      </w:r>
      <w:proofErr w:type="spellEnd"/>
      <w:r>
        <w:rPr>
          <w:rFonts w:cs="Arial"/>
        </w:rPr>
        <w:t xml:space="preserve">“ voranzutreiben wurde Herr </w:t>
      </w:r>
      <w:r w:rsidRPr="00104787">
        <w:rPr>
          <w:rFonts w:cs="Arial"/>
          <w:highlight w:val="black"/>
        </w:rPr>
        <w:t>Schied</w:t>
      </w:r>
      <w:r>
        <w:rPr>
          <w:rFonts w:cs="Arial"/>
        </w:rPr>
        <w:t xml:space="preserve"> darum gebeten, eine eigene Änderung zu beantragen, wenn die 4. Änderung abgeschlossen ist. </w:t>
      </w:r>
    </w:p>
    <w:p w14:paraId="62E4FF8D" w14:textId="77777777" w:rsidR="00B10BCE" w:rsidRDefault="00B10BCE" w:rsidP="00273018">
      <w:pPr>
        <w:rPr>
          <w:rFonts w:cs="Arial"/>
        </w:rPr>
      </w:pPr>
    </w:p>
    <w:p w14:paraId="062CA57C" w14:textId="77777777" w:rsidR="00B10BCE" w:rsidRPr="0097318A" w:rsidRDefault="00B10BCE" w:rsidP="00273018">
      <w:pPr>
        <w:rPr>
          <w:rFonts w:cs="Arial"/>
        </w:rPr>
      </w:pPr>
      <w:r>
        <w:rPr>
          <w:rFonts w:cs="Arial"/>
        </w:rPr>
        <w:t xml:space="preserve">Die Kosten der Bebauungsplanänderung wären von Herrn </w:t>
      </w:r>
      <w:r w:rsidRPr="00104787">
        <w:rPr>
          <w:rFonts w:cs="Arial"/>
          <w:highlight w:val="black"/>
        </w:rPr>
        <w:t>Schied</w:t>
      </w:r>
      <w:r>
        <w:rPr>
          <w:rFonts w:cs="Arial"/>
        </w:rPr>
        <w:t xml:space="preserve"> zu tragen, dazu würde ein städtebaulicher Vertrag zwischen der Gemeinde </w:t>
      </w:r>
      <w:proofErr w:type="spellStart"/>
      <w:r>
        <w:rPr>
          <w:rFonts w:cs="Arial"/>
        </w:rPr>
        <w:t>Halfing</w:t>
      </w:r>
      <w:proofErr w:type="spellEnd"/>
      <w:r>
        <w:rPr>
          <w:rFonts w:cs="Arial"/>
        </w:rPr>
        <w:t xml:space="preserve"> und Herrn </w:t>
      </w:r>
      <w:r w:rsidRPr="00481E67">
        <w:rPr>
          <w:rFonts w:cs="Arial"/>
          <w:highlight w:val="black"/>
        </w:rPr>
        <w:t>Schied</w:t>
      </w:r>
      <w:r>
        <w:rPr>
          <w:rFonts w:cs="Arial"/>
        </w:rPr>
        <w:t xml:space="preserve"> geschlossen. Durch den Antrag von Herrn </w:t>
      </w:r>
      <w:r w:rsidRPr="00104787">
        <w:rPr>
          <w:rFonts w:cs="Arial"/>
          <w:highlight w:val="black"/>
        </w:rPr>
        <w:t>Schied</w:t>
      </w:r>
      <w:r>
        <w:rPr>
          <w:rFonts w:cs="Arial"/>
        </w:rPr>
        <w:t xml:space="preserve"> wird kein zusätzliches Baufenster geschaffen, sondern das bestehende Baufenster wird lediglich verschoben. Durch das Verschieben des Baufensters kann die Höhe des Kamins erheblich verringert werden, dies zeichnet sich somit positiv auf das Ortsbild aus. Die geplante Tiefgarage ist als positiv anzusehen, da somit das Stellplatzproblem behoben wird.</w:t>
      </w:r>
    </w:p>
    <w:p w14:paraId="79D530AE" w14:textId="77777777" w:rsidR="00B10BCE" w:rsidRDefault="00B10BCE" w:rsidP="00273018">
      <w:pPr>
        <w:rPr>
          <w:rFonts w:cs="Arial"/>
        </w:rPr>
      </w:pPr>
    </w:p>
    <w:p w14:paraId="02B96A9E" w14:textId="77777777" w:rsidR="00B10BCE" w:rsidRDefault="00B10BCE" w:rsidP="00273018">
      <w:pPr>
        <w:rPr>
          <w:rFonts w:cs="Arial"/>
        </w:rPr>
      </w:pPr>
      <w:r>
        <w:rPr>
          <w:rFonts w:cs="Arial"/>
        </w:rPr>
        <w:t xml:space="preserve">Für den Bauausschuss stellt sich die Frage, wo die Hackschnitzel gelagert werden, dies ist bei Herrn </w:t>
      </w:r>
      <w:r w:rsidRPr="00104787">
        <w:rPr>
          <w:rFonts w:cs="Arial"/>
          <w:highlight w:val="black"/>
        </w:rPr>
        <w:t>Schied</w:t>
      </w:r>
      <w:r>
        <w:rPr>
          <w:rFonts w:cs="Arial"/>
        </w:rPr>
        <w:t xml:space="preserve"> noch nachzufragen.</w:t>
      </w:r>
    </w:p>
    <w:p w14:paraId="1E3BD5FD" w14:textId="77777777" w:rsidR="00B10BCE" w:rsidRDefault="00B10BCE" w:rsidP="00273018">
      <w:pPr>
        <w:rPr>
          <w:rFonts w:cs="Arial"/>
        </w:rPr>
      </w:pPr>
      <w:r>
        <w:rPr>
          <w:rFonts w:cs="Arial"/>
        </w:rPr>
        <w:t>Sowohl mit dem Planungsbüro als auch mit dem Landratsamt wurde über die Änderung bisher noch nicht gesprochen, da noch kein positiver Beschluss dafür vorliegt.</w:t>
      </w:r>
    </w:p>
    <w:p w14:paraId="788D134A" w14:textId="77777777" w:rsidR="00B10BCE" w:rsidRPr="0047228D" w:rsidRDefault="00B10BCE" w:rsidP="00273018">
      <w:pPr>
        <w:jc w:val="both"/>
        <w:rPr>
          <w:rFonts w:cs="Arial"/>
        </w:rPr>
      </w:pPr>
    </w:p>
    <w:p w14:paraId="572A008F" w14:textId="77777777" w:rsidR="00B10BCE" w:rsidRPr="00D75D71" w:rsidRDefault="00B10BCE" w:rsidP="00273018">
      <w:pPr>
        <w:jc w:val="both"/>
        <w:rPr>
          <w:rFonts w:cs="Arial"/>
          <w:color w:val="000000"/>
          <w:szCs w:val="22"/>
        </w:rPr>
      </w:pPr>
      <w:r w:rsidRPr="00D75D71">
        <w:rPr>
          <w:rFonts w:cs="Arial"/>
          <w:color w:val="000000"/>
          <w:szCs w:val="22"/>
        </w:rPr>
        <w:t xml:space="preserve">Auf Vorschlag des Bauausschusses fasst der Gemeinderat mit </w:t>
      </w:r>
      <w:r w:rsidRPr="00D75D71">
        <w:rPr>
          <w:rFonts w:cs="Arial"/>
          <w:b/>
          <w:color w:val="000000"/>
          <w:szCs w:val="22"/>
        </w:rPr>
        <w:t xml:space="preserve">  </w:t>
      </w:r>
      <w:r>
        <w:rPr>
          <w:rFonts w:cs="Arial"/>
          <w:b/>
          <w:color w:val="000000"/>
          <w:szCs w:val="22"/>
        </w:rPr>
        <w:t>14</w:t>
      </w:r>
      <w:r w:rsidRPr="00D75D71">
        <w:rPr>
          <w:rFonts w:cs="Arial"/>
          <w:b/>
          <w:color w:val="000000"/>
          <w:szCs w:val="22"/>
        </w:rPr>
        <w:t>/</w:t>
      </w:r>
      <w:r>
        <w:rPr>
          <w:rFonts w:cs="Arial"/>
          <w:b/>
          <w:color w:val="000000"/>
          <w:szCs w:val="22"/>
        </w:rPr>
        <w:t>0</w:t>
      </w:r>
      <w:r w:rsidRPr="00D75D71">
        <w:rPr>
          <w:rFonts w:cs="Arial"/>
          <w:b/>
          <w:color w:val="000000"/>
          <w:szCs w:val="22"/>
        </w:rPr>
        <w:t xml:space="preserve">   </w:t>
      </w:r>
      <w:r w:rsidRPr="00D75D71">
        <w:rPr>
          <w:rFonts w:cs="Arial"/>
          <w:color w:val="000000"/>
          <w:szCs w:val="22"/>
        </w:rPr>
        <w:t xml:space="preserve">Stimmen </w:t>
      </w:r>
      <w:r>
        <w:rPr>
          <w:rFonts w:cs="Arial"/>
          <w:color w:val="000000"/>
          <w:szCs w:val="22"/>
        </w:rPr>
        <w:t>folgenden Beschluss:</w:t>
      </w:r>
    </w:p>
    <w:p w14:paraId="01643F67" w14:textId="77777777" w:rsidR="00B10BCE" w:rsidRPr="0047228D" w:rsidRDefault="00B10BCE" w:rsidP="00273018">
      <w:pPr>
        <w:jc w:val="both"/>
        <w:rPr>
          <w:rFonts w:cs="Arial"/>
        </w:rPr>
      </w:pPr>
    </w:p>
    <w:p w14:paraId="7DE0F089" w14:textId="77777777" w:rsidR="00B10BCE" w:rsidRPr="0047228D" w:rsidRDefault="00B10BCE" w:rsidP="00273018">
      <w:pPr>
        <w:jc w:val="both"/>
        <w:rPr>
          <w:rFonts w:cs="Arial"/>
        </w:rPr>
      </w:pPr>
      <w:r w:rsidRPr="0047228D">
        <w:rPr>
          <w:rFonts w:cs="Arial"/>
        </w:rPr>
        <w:t>Zu d</w:t>
      </w:r>
      <w:r>
        <w:rPr>
          <w:rFonts w:cs="Arial"/>
        </w:rPr>
        <w:t>er</w:t>
      </w:r>
      <w:r w:rsidRPr="0047228D">
        <w:rPr>
          <w:rFonts w:cs="Arial"/>
        </w:rPr>
        <w:t xml:space="preserve"> o.a. B</w:t>
      </w:r>
      <w:r>
        <w:rPr>
          <w:rFonts w:cs="Arial"/>
        </w:rPr>
        <w:t>ebauungsplanänderung</w:t>
      </w:r>
      <w:r w:rsidRPr="0047228D">
        <w:rPr>
          <w:rFonts w:cs="Arial"/>
        </w:rPr>
        <w:t xml:space="preserve"> wird das gemeindliche Einvernehmen erteilt. </w:t>
      </w:r>
    </w:p>
    <w:p w14:paraId="3978B8B9" w14:textId="77777777" w:rsidR="00B10BCE" w:rsidRPr="002A0E40" w:rsidRDefault="00B10BCE" w:rsidP="00273018">
      <w:pPr>
        <w:rPr>
          <w:rFonts w:cs="Arial"/>
        </w:rPr>
      </w:pPr>
      <w:r>
        <w:rPr>
          <w:rFonts w:cs="Arial"/>
        </w:rPr>
        <w:t xml:space="preserve">Nach Abschluss eines städtebaulichen Vertrages mit Herrn </w:t>
      </w:r>
      <w:r w:rsidRPr="00104787">
        <w:rPr>
          <w:rFonts w:cs="Arial"/>
          <w:highlight w:val="black"/>
        </w:rPr>
        <w:t>Schied</w:t>
      </w:r>
      <w:r>
        <w:rPr>
          <w:rFonts w:cs="Arial"/>
        </w:rPr>
        <w:t xml:space="preserve"> wird das Planungsbüro </w:t>
      </w:r>
      <w:r w:rsidRPr="00104787">
        <w:rPr>
          <w:rFonts w:cs="Arial"/>
          <w:highlight w:val="black"/>
        </w:rPr>
        <w:t>Fuchs Architekten</w:t>
      </w:r>
      <w:r>
        <w:rPr>
          <w:rFonts w:cs="Arial"/>
        </w:rPr>
        <w:t xml:space="preserve"> in Kolbermoor mit der Ausarbeitung einer Entwurfsplanung beauftragt.</w:t>
      </w:r>
    </w:p>
    <w:p w14:paraId="67536773" w14:textId="77777777" w:rsidR="00B10BCE" w:rsidRPr="002A0E40" w:rsidRDefault="00B10BCE" w:rsidP="00D947A1">
      <w:pPr>
        <w:rPr>
          <w:rFonts w:cs="Arial"/>
        </w:rPr>
      </w:pPr>
    </w:p>
    <w:p w14:paraId="05B4833E" w14:textId="77777777" w:rsidR="00B10BCE" w:rsidRDefault="00B10BCE" w:rsidP="00D947A1"/>
    <w:p w14:paraId="791B9A8A" w14:textId="77777777" w:rsidR="00B10BCE" w:rsidRPr="002A0E40" w:rsidRDefault="00B10BCE" w:rsidP="00D947A1">
      <w:pPr>
        <w:rPr>
          <w:rFonts w:cs="Arial"/>
        </w:rPr>
      </w:pPr>
    </w:p>
    <w:p w14:paraId="16114800" w14:textId="77777777" w:rsidR="00B10BCE" w:rsidRDefault="00B10BCE" w:rsidP="00574261"/>
    <w:p w14:paraId="3003E1EC" w14:textId="77777777" w:rsidR="00B10BCE" w:rsidRDefault="00B10BCE" w:rsidP="00574261">
      <w:pPr>
        <w:jc w:val="center"/>
        <w:rPr>
          <w:b/>
        </w:rPr>
      </w:pPr>
      <w:r>
        <w:rPr>
          <w:b/>
        </w:rPr>
        <w:tab/>
      </w:r>
    </w:p>
    <w:p w14:paraId="1FFEDDDF"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07365DB8"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7DB51FFA" w14:textId="59C13294" w:rsidR="00B10BCE" w:rsidRDefault="00B10BCE">
            <w:pPr>
              <w:spacing w:before="20"/>
              <w:rPr>
                <w:b/>
              </w:rPr>
            </w:pPr>
            <w:r>
              <w:rPr>
                <w:b/>
              </w:rPr>
              <w:t>TOP  6</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898C124" w14:textId="63BE3A25" w:rsidR="00B10BCE" w:rsidRDefault="00B10BCE">
            <w:pPr>
              <w:spacing w:before="20"/>
              <w:rPr>
                <w:b/>
              </w:rPr>
            </w:pPr>
            <w:r>
              <w:rPr>
                <w:b/>
              </w:rPr>
              <w:t xml:space="preserve">Erneuter Antrag </w:t>
            </w:r>
            <w:r w:rsidRPr="00104787">
              <w:rPr>
                <w:b/>
                <w:highlight w:val="black"/>
              </w:rPr>
              <w:t>Barbara</w:t>
            </w:r>
            <w:r>
              <w:rPr>
                <w:b/>
              </w:rPr>
              <w:t xml:space="preserve"> und </w:t>
            </w:r>
            <w:r w:rsidRPr="00104787">
              <w:rPr>
                <w:b/>
                <w:highlight w:val="black"/>
              </w:rPr>
              <w:t>Michael Rieder</w:t>
            </w:r>
            <w:r>
              <w:rPr>
                <w:b/>
              </w:rPr>
              <w:t xml:space="preserve"> auf Einbeziehungssatzung zur Errichtung eines Einfamilienhauses mit 2 WE im Bereich der Fl.-Nr. </w:t>
            </w:r>
            <w:r w:rsidRPr="00104787">
              <w:rPr>
                <w:b/>
                <w:highlight w:val="black"/>
              </w:rPr>
              <w:t>50/1</w:t>
            </w:r>
            <w:r>
              <w:rPr>
                <w:b/>
              </w:rPr>
              <w:t xml:space="preserve">, Gemarkung </w:t>
            </w:r>
            <w:proofErr w:type="spellStart"/>
            <w:r>
              <w:rPr>
                <w:b/>
              </w:rPr>
              <w:t>Halfing</w:t>
            </w:r>
            <w:proofErr w:type="spellEnd"/>
          </w:p>
        </w:tc>
      </w:tr>
    </w:tbl>
    <w:p w14:paraId="4BB614F0" w14:textId="77777777" w:rsidR="00B10BCE" w:rsidRDefault="00B10BCE" w:rsidP="00574261"/>
    <w:p w14:paraId="41ACD3A0" w14:textId="77777777" w:rsidR="00B10BCE" w:rsidRDefault="00B10BCE" w:rsidP="00857AF8">
      <w:r w:rsidRPr="007D7FE9">
        <w:t>Bezüglich der beantragten Bauleitplanung wurde bereits mehrfach im Gemeinderat diskutiert und abgestimmt. Nachfolgend eine Auflistung der bisherigen Historie.</w:t>
      </w:r>
    </w:p>
    <w:p w14:paraId="1E3F6F6D" w14:textId="4573A8B0" w:rsidR="00B10BCE" w:rsidRDefault="00C450D1" w:rsidP="00857AF8">
      <w:r>
        <w:rPr>
          <w:noProof/>
        </w:rPr>
        <w:drawing>
          <wp:inline distT="0" distB="0" distL="0" distR="0" wp14:anchorId="0FD9A3C4" wp14:editId="11ECD352">
            <wp:extent cx="5010150" cy="7105650"/>
            <wp:effectExtent l="0" t="0" r="0" b="0"/>
            <wp:docPr id="8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0150" cy="7105650"/>
                    </a:xfrm>
                    <a:prstGeom prst="rect">
                      <a:avLst/>
                    </a:prstGeom>
                    <a:noFill/>
                    <a:ln>
                      <a:noFill/>
                    </a:ln>
                  </pic:spPr>
                </pic:pic>
              </a:graphicData>
            </a:graphic>
          </wp:inline>
        </w:drawing>
      </w:r>
    </w:p>
    <w:p w14:paraId="02A27B53" w14:textId="77777777" w:rsidR="00B10BCE" w:rsidRDefault="00B10BCE" w:rsidP="00857AF8"/>
    <w:p w14:paraId="2E61C0A6" w14:textId="77777777" w:rsidR="00B10BCE" w:rsidRDefault="00B10BCE" w:rsidP="00857AF8"/>
    <w:p w14:paraId="77285B33" w14:textId="3ADAB82F" w:rsidR="00B10BCE" w:rsidRDefault="00C450D1" w:rsidP="00857AF8">
      <w:r>
        <w:rPr>
          <w:noProof/>
        </w:rPr>
        <mc:AlternateContent>
          <mc:Choice Requires="wps">
            <w:drawing>
              <wp:anchor distT="0" distB="0" distL="114300" distR="114300" simplePos="0" relativeHeight="251658240" behindDoc="0" locked="0" layoutInCell="1" allowOverlap="1" wp14:anchorId="5B9C76FF" wp14:editId="5B7F39D6">
                <wp:simplePos x="0" y="0"/>
                <wp:positionH relativeFrom="margin">
                  <wp:posOffset>12700</wp:posOffset>
                </wp:positionH>
                <wp:positionV relativeFrom="paragraph">
                  <wp:posOffset>1979930</wp:posOffset>
                </wp:positionV>
                <wp:extent cx="180340" cy="1732915"/>
                <wp:effectExtent l="0" t="0" r="10160" b="76835"/>
                <wp:wrapNone/>
                <wp:docPr id="11" name="Gewinkelter Verbinde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340" cy="1732915"/>
                        </a:xfrm>
                        <a:prstGeom prst="bentConnector3">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641C647"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11" o:spid="_x0000_s1026" type="#_x0000_t34" style="position:absolute;margin-left:1pt;margin-top:155.9pt;width:14.2pt;height:136.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" strokecolor="windowText" strokeweight="1.5pt">
                <v:stroke endarrow="block"/>
                <o:lock v:ext="edit" shapetype="f"/>
                <w10:wrap anchorx="margin"/>
              </v:shape>
            </w:pict>
          </mc:Fallback>
        </mc:AlternateContent>
      </w:r>
      <w:r>
        <w:rPr>
          <w:noProof/>
        </w:rPr>
        <w:drawing>
          <wp:inline distT="0" distB="0" distL="0" distR="0" wp14:anchorId="2B6C5345" wp14:editId="22DF808A">
            <wp:extent cx="4791075" cy="3352800"/>
            <wp:effectExtent l="0" t="0" r="0" b="0"/>
            <wp:docPr id="8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1075" cy="3352800"/>
                    </a:xfrm>
                    <a:prstGeom prst="rect">
                      <a:avLst/>
                    </a:prstGeom>
                    <a:noFill/>
                    <a:ln>
                      <a:noFill/>
                    </a:ln>
                  </pic:spPr>
                </pic:pic>
              </a:graphicData>
            </a:graphic>
          </wp:inline>
        </w:drawing>
      </w:r>
    </w:p>
    <w:p w14:paraId="623F9B87" w14:textId="77777777" w:rsidR="00B10BCE" w:rsidRPr="002542DD" w:rsidRDefault="00B10BCE" w:rsidP="00857AF8">
      <w:pPr>
        <w:rPr>
          <w:sz w:val="20"/>
        </w:rPr>
      </w:pPr>
      <w:r>
        <w:rPr>
          <w:sz w:val="20"/>
        </w:rPr>
        <w:t xml:space="preserve">    </w:t>
      </w:r>
      <w:r w:rsidRPr="002542DD">
        <w:rPr>
          <w:sz w:val="20"/>
        </w:rPr>
        <w:t xml:space="preserve">03.02.2024 Gespräch im Rathaus mit </w:t>
      </w:r>
      <w:r w:rsidRPr="00104787">
        <w:rPr>
          <w:sz w:val="20"/>
          <w:highlight w:val="black"/>
        </w:rPr>
        <w:t>Rieder Michael</w:t>
      </w:r>
      <w:r w:rsidRPr="002542DD">
        <w:rPr>
          <w:sz w:val="20"/>
        </w:rPr>
        <w:t xml:space="preserve">, </w:t>
      </w:r>
      <w:r w:rsidRPr="00104787">
        <w:rPr>
          <w:sz w:val="20"/>
          <w:highlight w:val="black"/>
        </w:rPr>
        <w:t>Aicher Konrad</w:t>
      </w:r>
      <w:r w:rsidRPr="002542DD">
        <w:rPr>
          <w:sz w:val="20"/>
        </w:rPr>
        <w:t xml:space="preserve">, </w:t>
      </w:r>
      <w:r w:rsidRPr="00104787">
        <w:rPr>
          <w:sz w:val="20"/>
          <w:highlight w:val="black"/>
        </w:rPr>
        <w:t>Braun Regina</w:t>
      </w:r>
    </w:p>
    <w:p w14:paraId="3D3E6861" w14:textId="77777777" w:rsidR="00B10BCE" w:rsidRDefault="00B10BCE" w:rsidP="00857AF8"/>
    <w:p w14:paraId="1E371F04" w14:textId="77777777" w:rsidR="00B10BCE" w:rsidRPr="009409F4" w:rsidRDefault="00B10BCE" w:rsidP="009409F4">
      <w:pPr>
        <w:rPr>
          <w:b/>
          <w:noProof/>
        </w:rPr>
      </w:pPr>
      <w:r>
        <w:rPr>
          <w:noProof/>
        </w:rPr>
        <w:t xml:space="preserve">     </w:t>
      </w:r>
      <w:r w:rsidRPr="009409F4">
        <w:rPr>
          <w:b/>
          <w:noProof/>
        </w:rPr>
        <w:t>Antrag zur Einbeziehungssatzun</w:t>
      </w:r>
      <w:bookmarkStart w:id="9" w:name="_GoBack"/>
      <w:bookmarkEnd w:id="9"/>
      <w:r w:rsidRPr="009409F4">
        <w:rPr>
          <w:b/>
          <w:noProof/>
        </w:rPr>
        <w:t>g zur Errichtung eines Einfamilienhauses</w:t>
      </w:r>
    </w:p>
    <w:p w14:paraId="43ADA4C2" w14:textId="3915311A" w:rsidR="00B10BCE" w:rsidRDefault="00C450D1" w:rsidP="00857AF8">
      <w:pPr>
        <w:rPr>
          <w:noProof/>
        </w:rPr>
      </w:pPr>
      <w:r>
        <w:rPr>
          <w:noProof/>
        </w:rPr>
        <w:drawing>
          <wp:anchor distT="0" distB="0" distL="114300" distR="114300" simplePos="0" relativeHeight="251659264" behindDoc="1" locked="0" layoutInCell="1" allowOverlap="1" wp14:anchorId="1C8E081B" wp14:editId="73E1D0D3">
            <wp:simplePos x="0" y="0"/>
            <wp:positionH relativeFrom="column">
              <wp:posOffset>288925</wp:posOffset>
            </wp:positionH>
            <wp:positionV relativeFrom="paragraph">
              <wp:posOffset>53340</wp:posOffset>
            </wp:positionV>
            <wp:extent cx="4462780" cy="5272405"/>
            <wp:effectExtent l="19050" t="19050" r="0" b="4445"/>
            <wp:wrapTight wrapText="bothSides">
              <wp:wrapPolygon edited="0">
                <wp:start x="-92" y="-78"/>
                <wp:lineTo x="-92" y="21618"/>
                <wp:lineTo x="21575" y="21618"/>
                <wp:lineTo x="21575" y="-78"/>
                <wp:lineTo x="-92" y="-78"/>
              </wp:wrapPolygon>
            </wp:wrapTight>
            <wp:docPr id="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2780" cy="52724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7968B2D" w14:textId="77777777" w:rsidR="00B10BCE" w:rsidRDefault="00B10BCE" w:rsidP="00857AF8">
      <w:pPr>
        <w:rPr>
          <w:noProof/>
        </w:rPr>
      </w:pPr>
    </w:p>
    <w:p w14:paraId="65664258" w14:textId="77777777" w:rsidR="00B10BCE" w:rsidRDefault="00B10BCE" w:rsidP="00857AF8">
      <w:pPr>
        <w:rPr>
          <w:noProof/>
        </w:rPr>
      </w:pPr>
    </w:p>
    <w:p w14:paraId="1F0C13B2" w14:textId="77777777" w:rsidR="00B10BCE" w:rsidRDefault="00B10BCE" w:rsidP="00857AF8">
      <w:pPr>
        <w:rPr>
          <w:noProof/>
        </w:rPr>
      </w:pPr>
    </w:p>
    <w:p w14:paraId="2D5C5275" w14:textId="77777777" w:rsidR="00B10BCE" w:rsidRDefault="00B10BCE" w:rsidP="00857AF8">
      <w:pPr>
        <w:rPr>
          <w:noProof/>
        </w:rPr>
      </w:pPr>
    </w:p>
    <w:p w14:paraId="49D40E39" w14:textId="77777777" w:rsidR="00B10BCE" w:rsidRDefault="00B10BCE" w:rsidP="00857AF8">
      <w:pPr>
        <w:rPr>
          <w:noProof/>
        </w:rPr>
      </w:pPr>
    </w:p>
    <w:p w14:paraId="673271A1" w14:textId="77777777" w:rsidR="00B10BCE" w:rsidRDefault="00B10BCE" w:rsidP="00857AF8">
      <w:pPr>
        <w:rPr>
          <w:noProof/>
        </w:rPr>
      </w:pPr>
    </w:p>
    <w:p w14:paraId="153E0DED" w14:textId="77777777" w:rsidR="00B10BCE" w:rsidRDefault="00B10BCE" w:rsidP="00857AF8">
      <w:pPr>
        <w:rPr>
          <w:noProof/>
        </w:rPr>
      </w:pPr>
    </w:p>
    <w:p w14:paraId="08A8E7CF" w14:textId="77777777" w:rsidR="00B10BCE" w:rsidRDefault="00B10BCE" w:rsidP="00857AF8">
      <w:pPr>
        <w:rPr>
          <w:noProof/>
        </w:rPr>
      </w:pPr>
    </w:p>
    <w:p w14:paraId="52D1B834" w14:textId="77777777" w:rsidR="00B10BCE" w:rsidRDefault="00B10BCE" w:rsidP="00857AF8">
      <w:pPr>
        <w:rPr>
          <w:noProof/>
        </w:rPr>
      </w:pPr>
    </w:p>
    <w:p w14:paraId="52949215" w14:textId="77777777" w:rsidR="00B10BCE" w:rsidRDefault="00B10BCE" w:rsidP="00857AF8">
      <w:pPr>
        <w:rPr>
          <w:noProof/>
        </w:rPr>
      </w:pPr>
    </w:p>
    <w:p w14:paraId="28B51EC0" w14:textId="77777777" w:rsidR="00B10BCE" w:rsidRDefault="00B10BCE" w:rsidP="00857AF8">
      <w:pPr>
        <w:rPr>
          <w:noProof/>
        </w:rPr>
      </w:pPr>
    </w:p>
    <w:p w14:paraId="47696D89" w14:textId="77777777" w:rsidR="00B10BCE" w:rsidRDefault="00B10BCE" w:rsidP="00857AF8">
      <w:pPr>
        <w:rPr>
          <w:noProof/>
        </w:rPr>
      </w:pPr>
    </w:p>
    <w:p w14:paraId="329C0D0B" w14:textId="77777777" w:rsidR="00B10BCE" w:rsidRDefault="00B10BCE" w:rsidP="00857AF8">
      <w:pPr>
        <w:rPr>
          <w:noProof/>
        </w:rPr>
      </w:pPr>
    </w:p>
    <w:p w14:paraId="27AD2488" w14:textId="77777777" w:rsidR="00B10BCE" w:rsidRDefault="00B10BCE" w:rsidP="00857AF8">
      <w:pPr>
        <w:rPr>
          <w:noProof/>
        </w:rPr>
      </w:pPr>
    </w:p>
    <w:p w14:paraId="385F3E76" w14:textId="77777777" w:rsidR="00B10BCE" w:rsidRDefault="00B10BCE" w:rsidP="00857AF8">
      <w:pPr>
        <w:rPr>
          <w:noProof/>
        </w:rPr>
      </w:pPr>
    </w:p>
    <w:p w14:paraId="38EC1287" w14:textId="77777777" w:rsidR="00B10BCE" w:rsidRDefault="00B10BCE" w:rsidP="00857AF8">
      <w:pPr>
        <w:rPr>
          <w:noProof/>
        </w:rPr>
      </w:pPr>
    </w:p>
    <w:p w14:paraId="538FA0D4" w14:textId="77777777" w:rsidR="00B10BCE" w:rsidRDefault="00B10BCE" w:rsidP="00857AF8">
      <w:pPr>
        <w:rPr>
          <w:noProof/>
        </w:rPr>
      </w:pPr>
    </w:p>
    <w:p w14:paraId="4819D269" w14:textId="77777777" w:rsidR="00B10BCE" w:rsidRDefault="00B10BCE" w:rsidP="00857AF8">
      <w:pPr>
        <w:rPr>
          <w:noProof/>
        </w:rPr>
      </w:pPr>
    </w:p>
    <w:p w14:paraId="21A9E77B" w14:textId="77777777" w:rsidR="00B10BCE" w:rsidRDefault="00B10BCE" w:rsidP="00857AF8">
      <w:pPr>
        <w:rPr>
          <w:noProof/>
        </w:rPr>
      </w:pPr>
    </w:p>
    <w:p w14:paraId="0E220B4A" w14:textId="77777777" w:rsidR="00B10BCE" w:rsidRDefault="00B10BCE" w:rsidP="00857AF8">
      <w:pPr>
        <w:rPr>
          <w:noProof/>
        </w:rPr>
      </w:pPr>
    </w:p>
    <w:p w14:paraId="4B17D2CD" w14:textId="77777777" w:rsidR="00B10BCE" w:rsidRDefault="00B10BCE" w:rsidP="00857AF8">
      <w:pPr>
        <w:rPr>
          <w:noProof/>
        </w:rPr>
      </w:pPr>
    </w:p>
    <w:p w14:paraId="6BFECFCC" w14:textId="77777777" w:rsidR="00B10BCE" w:rsidRDefault="00B10BCE" w:rsidP="00857AF8">
      <w:pPr>
        <w:rPr>
          <w:noProof/>
        </w:rPr>
      </w:pPr>
    </w:p>
    <w:p w14:paraId="2976B055" w14:textId="77777777" w:rsidR="00B10BCE" w:rsidRDefault="00B10BCE" w:rsidP="00857AF8">
      <w:pPr>
        <w:rPr>
          <w:noProof/>
        </w:rPr>
      </w:pPr>
    </w:p>
    <w:p w14:paraId="49578405" w14:textId="77777777" w:rsidR="00B10BCE" w:rsidRDefault="00B10BCE" w:rsidP="00857AF8">
      <w:pPr>
        <w:rPr>
          <w:noProof/>
        </w:rPr>
      </w:pPr>
    </w:p>
    <w:p w14:paraId="3D70972C" w14:textId="77777777" w:rsidR="00B10BCE" w:rsidRDefault="00B10BCE" w:rsidP="00857AF8">
      <w:pPr>
        <w:rPr>
          <w:noProof/>
        </w:rPr>
      </w:pPr>
    </w:p>
    <w:p w14:paraId="23644748" w14:textId="77777777" w:rsidR="00B10BCE" w:rsidRDefault="00B10BCE" w:rsidP="00857AF8">
      <w:pPr>
        <w:rPr>
          <w:noProof/>
        </w:rPr>
      </w:pPr>
    </w:p>
    <w:p w14:paraId="590F55E5" w14:textId="77777777" w:rsidR="00B10BCE" w:rsidRDefault="00B10BCE" w:rsidP="00857AF8">
      <w:pPr>
        <w:rPr>
          <w:noProof/>
        </w:rPr>
      </w:pPr>
    </w:p>
    <w:p w14:paraId="3C5F09A2" w14:textId="77777777" w:rsidR="00B10BCE" w:rsidRDefault="00B10BCE" w:rsidP="00857AF8">
      <w:pPr>
        <w:rPr>
          <w:noProof/>
        </w:rPr>
      </w:pPr>
    </w:p>
    <w:p w14:paraId="250164B8" w14:textId="77777777" w:rsidR="00B10BCE" w:rsidRDefault="00B10BCE" w:rsidP="00857AF8">
      <w:pPr>
        <w:rPr>
          <w:noProof/>
        </w:rPr>
      </w:pPr>
    </w:p>
    <w:p w14:paraId="4181AAA7" w14:textId="77777777" w:rsidR="00B10BCE" w:rsidRDefault="00B10BCE" w:rsidP="00857AF8"/>
    <w:p w14:paraId="267CB145" w14:textId="77777777" w:rsidR="00B10BCE" w:rsidRDefault="00B10BCE" w:rsidP="00857AF8"/>
    <w:p w14:paraId="18A96D6D" w14:textId="66316C15" w:rsidR="00B10BCE" w:rsidRDefault="00C450D1" w:rsidP="00857AF8">
      <w:r>
        <w:rPr>
          <w:noProof/>
        </w:rPr>
        <w:drawing>
          <wp:inline distT="0" distB="0" distL="0" distR="0" wp14:anchorId="75C35953" wp14:editId="1FD269CC">
            <wp:extent cx="5191125" cy="4895850"/>
            <wp:effectExtent l="19050" t="19050" r="9525"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1125" cy="4895850"/>
                    </a:xfrm>
                    <a:prstGeom prst="rect">
                      <a:avLst/>
                    </a:prstGeom>
                    <a:noFill/>
                    <a:ln w="9525" cmpd="sng">
                      <a:solidFill>
                        <a:srgbClr val="000000"/>
                      </a:solidFill>
                      <a:miter lim="800000"/>
                      <a:headEnd/>
                      <a:tailEnd/>
                    </a:ln>
                    <a:effectLst/>
                  </pic:spPr>
                </pic:pic>
              </a:graphicData>
            </a:graphic>
          </wp:inline>
        </w:drawing>
      </w:r>
    </w:p>
    <w:p w14:paraId="36D79B68" w14:textId="77777777" w:rsidR="00B10BCE" w:rsidRDefault="00B10BCE" w:rsidP="00857AF8"/>
    <w:p w14:paraId="0871B017" w14:textId="77777777" w:rsidR="00B10BCE" w:rsidRDefault="00B10BCE" w:rsidP="00857AF8"/>
    <w:p w14:paraId="0C7D0487" w14:textId="77777777" w:rsidR="00B10BCE" w:rsidRDefault="00B10BCE" w:rsidP="00857AF8"/>
    <w:p w14:paraId="33235BED" w14:textId="77777777" w:rsidR="00B10BCE" w:rsidRDefault="00B10BCE" w:rsidP="00857AF8"/>
    <w:p w14:paraId="6E8A655E" w14:textId="77777777" w:rsidR="00B10BCE" w:rsidRDefault="00B10BCE" w:rsidP="00857AF8"/>
    <w:p w14:paraId="4E5FB1EC" w14:textId="77777777" w:rsidR="00B10BCE" w:rsidRDefault="00B10BCE" w:rsidP="00857AF8"/>
    <w:p w14:paraId="48397E6E" w14:textId="77777777" w:rsidR="00B10BCE" w:rsidRDefault="00B10BCE" w:rsidP="00857AF8"/>
    <w:p w14:paraId="60B417AD" w14:textId="77777777" w:rsidR="00B10BCE" w:rsidRDefault="00B10BCE" w:rsidP="00857AF8"/>
    <w:p w14:paraId="77FD4041" w14:textId="77777777" w:rsidR="00B10BCE" w:rsidRDefault="00B10BCE" w:rsidP="00857AF8"/>
    <w:p w14:paraId="4996F9D8" w14:textId="77777777" w:rsidR="00B10BCE" w:rsidRDefault="00B10BCE" w:rsidP="00857AF8"/>
    <w:p w14:paraId="3FFBB39A" w14:textId="77777777" w:rsidR="00B10BCE" w:rsidRDefault="00B10BCE" w:rsidP="00857AF8"/>
    <w:p w14:paraId="3625F682" w14:textId="77777777" w:rsidR="00B10BCE" w:rsidRDefault="00B10BCE" w:rsidP="00857AF8"/>
    <w:p w14:paraId="696EB1B7" w14:textId="77777777" w:rsidR="00B10BCE" w:rsidRDefault="00B10BCE" w:rsidP="00857AF8"/>
    <w:p w14:paraId="56A4A72D" w14:textId="77777777" w:rsidR="00B10BCE" w:rsidRDefault="00B10BCE" w:rsidP="00857AF8"/>
    <w:p w14:paraId="05AE4032" w14:textId="77777777" w:rsidR="00B10BCE" w:rsidRDefault="00B10BCE" w:rsidP="00857AF8"/>
    <w:p w14:paraId="08E15F49" w14:textId="77777777" w:rsidR="00B10BCE" w:rsidRDefault="00B10BCE" w:rsidP="00857AF8"/>
    <w:p w14:paraId="491131EF" w14:textId="77777777" w:rsidR="00B10BCE" w:rsidRDefault="00B10BCE" w:rsidP="00857AF8"/>
    <w:p w14:paraId="33B5836E" w14:textId="77777777" w:rsidR="00B10BCE" w:rsidRDefault="00B10BCE" w:rsidP="00857AF8"/>
    <w:p w14:paraId="557FD220" w14:textId="77777777" w:rsidR="00B10BCE" w:rsidRDefault="00B10BCE" w:rsidP="00857AF8"/>
    <w:p w14:paraId="23ACF430" w14:textId="77777777" w:rsidR="00B10BCE" w:rsidRDefault="00B10BCE" w:rsidP="00857AF8"/>
    <w:p w14:paraId="3D2091C1" w14:textId="77777777" w:rsidR="00B10BCE" w:rsidRDefault="00B10BCE" w:rsidP="00857AF8"/>
    <w:p w14:paraId="25847B6C" w14:textId="77777777" w:rsidR="00B10BCE" w:rsidRDefault="00B10BCE" w:rsidP="00857AF8"/>
    <w:p w14:paraId="667F9DB2" w14:textId="77777777" w:rsidR="00B10BCE" w:rsidRDefault="00B10BCE" w:rsidP="00857AF8"/>
    <w:p w14:paraId="48D1B019" w14:textId="77777777" w:rsidR="00B10BCE" w:rsidRDefault="00B10BCE" w:rsidP="00857AF8"/>
    <w:p w14:paraId="2F5D8148" w14:textId="77777777" w:rsidR="00B10BCE" w:rsidRDefault="00B10BCE" w:rsidP="00857AF8"/>
    <w:p w14:paraId="31356499" w14:textId="77777777" w:rsidR="00B10BCE" w:rsidRDefault="00B10BCE" w:rsidP="00857AF8">
      <w:r>
        <w:t>Bauleitplanung unterliegt der Planungshoheit der Gemeinde, d. h. der Gemeinderat entscheidet, ob eine Bauleitplanung durchgeführt wird oder nicht.</w:t>
      </w:r>
    </w:p>
    <w:p w14:paraId="68611952" w14:textId="77777777" w:rsidR="00B10BCE" w:rsidRDefault="00B10BCE" w:rsidP="00857AF8">
      <w:r>
        <w:t>Erst im Rahmen der Beteiligung der Träger öffentlicher Belange wird das Landratsamt und weitere öffentliche Stellen am Verfahren beteiligt, wobei sich dadurch im Verfahren unüberwindbare Hürden herausstellen können (wie es z. B. bei der Bauleitplanung in Mühldorf der Fall war).</w:t>
      </w:r>
    </w:p>
    <w:p w14:paraId="70155386" w14:textId="77777777" w:rsidR="00B10BCE" w:rsidRDefault="00B10BCE" w:rsidP="00857AF8">
      <w:r>
        <w:t>Die Einschätzungen, die zu diesem Vorhaben bereits in der Vergangenheit eingeholt wurden, ergaben, dass eine Einbeziehungssatzung an dieser Stelle nicht ausreichend ist.</w:t>
      </w:r>
    </w:p>
    <w:p w14:paraId="7D323BBB" w14:textId="77777777" w:rsidR="00B10BCE" w:rsidRDefault="00B10BCE" w:rsidP="00857AF8"/>
    <w:p w14:paraId="0B2A5F1C" w14:textId="19E59B9B" w:rsidR="00B10BCE" w:rsidRDefault="00B10BCE" w:rsidP="00857AF8">
      <w:r>
        <w:t xml:space="preserve">Auszug aus der Einschätzung von Herrn </w:t>
      </w:r>
      <w:proofErr w:type="spellStart"/>
      <w:r w:rsidRPr="00104787">
        <w:rPr>
          <w:highlight w:val="black"/>
        </w:rPr>
        <w:t>Liepold</w:t>
      </w:r>
      <w:proofErr w:type="spellEnd"/>
      <w:r>
        <w:t xml:space="preserve"> vom 17.04.2020:</w:t>
      </w:r>
      <w:r>
        <w:br/>
      </w:r>
      <w:r w:rsidR="00C450D1">
        <w:rPr>
          <w:noProof/>
        </w:rPr>
        <w:drawing>
          <wp:inline distT="0" distB="0" distL="0" distR="0" wp14:anchorId="6246CE7E" wp14:editId="6B182F90">
            <wp:extent cx="5762625" cy="3324225"/>
            <wp:effectExtent l="19050" t="19050" r="9525" b="9525"/>
            <wp:docPr id="8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3324225"/>
                    </a:xfrm>
                    <a:prstGeom prst="rect">
                      <a:avLst/>
                    </a:prstGeom>
                    <a:noFill/>
                    <a:ln w="9525" cmpd="sng">
                      <a:solidFill>
                        <a:srgbClr val="000000"/>
                      </a:solidFill>
                      <a:miter lim="800000"/>
                      <a:headEnd/>
                      <a:tailEnd/>
                    </a:ln>
                    <a:effectLst/>
                  </pic:spPr>
                </pic:pic>
              </a:graphicData>
            </a:graphic>
          </wp:inline>
        </w:drawing>
      </w:r>
    </w:p>
    <w:p w14:paraId="738F777B" w14:textId="77777777" w:rsidR="00B10BCE" w:rsidRDefault="00B10BCE" w:rsidP="00857AF8"/>
    <w:p w14:paraId="61E7A05E" w14:textId="77777777" w:rsidR="00B10BCE" w:rsidRDefault="00B10BCE" w:rsidP="00857AF8"/>
    <w:p w14:paraId="0E002B90" w14:textId="77777777" w:rsidR="00B10BCE" w:rsidRDefault="00B10BCE" w:rsidP="00857AF8"/>
    <w:p w14:paraId="3793FEFE" w14:textId="77777777" w:rsidR="00B10BCE" w:rsidRDefault="00B10BCE" w:rsidP="00857AF8"/>
    <w:p w14:paraId="43AA1B48" w14:textId="77777777" w:rsidR="00B10BCE" w:rsidRDefault="00B10BCE" w:rsidP="00857AF8"/>
    <w:p w14:paraId="6FE57E28" w14:textId="77777777" w:rsidR="00B10BCE" w:rsidRDefault="00B10BCE" w:rsidP="00857AF8"/>
    <w:p w14:paraId="5225BF0A" w14:textId="77777777" w:rsidR="00B10BCE" w:rsidRPr="00111F3C" w:rsidRDefault="00B10BCE" w:rsidP="00857AF8">
      <w:r w:rsidRPr="00111F3C">
        <w:t>Zudem Erfüllt das Vorhaben die Voraussetzungen einer Einbeziehungssatzung nicht:</w:t>
      </w:r>
    </w:p>
    <w:p w14:paraId="0D1EBBE0" w14:textId="77777777" w:rsidR="00B10BCE" w:rsidRPr="00111F3C" w:rsidRDefault="00B10BCE" w:rsidP="00857AF8">
      <w:pPr>
        <w:rPr>
          <w:rFonts w:ascii="Helvetica" w:hAnsi="Helvetica"/>
          <w:i/>
          <w:color w:val="000000"/>
          <w:shd w:val="clear" w:color="auto" w:fill="FFFFFF"/>
        </w:rPr>
      </w:pPr>
      <w:r w:rsidRPr="00111F3C">
        <w:rPr>
          <w:rFonts w:ascii="Helvetica" w:hAnsi="Helvetica"/>
          <w:i/>
          <w:color w:val="000000"/>
          <w:highlight w:val="yellow"/>
          <w:shd w:val="clear" w:color="auto" w:fill="FFFFFF"/>
        </w:rPr>
        <w:t>Voraussetzung</w:t>
      </w:r>
      <w:r w:rsidRPr="00111F3C">
        <w:rPr>
          <w:rFonts w:ascii="Helvetica" w:hAnsi="Helvetica"/>
          <w:i/>
          <w:color w:val="000000"/>
          <w:shd w:val="clear" w:color="auto" w:fill="FFFFFF"/>
        </w:rPr>
        <w:t xml:space="preserve"> für Einbeziehungs- oder Ergänzungssatzungen ist gemäß § 34 Abs. 5 Satz 1 Nr. 1, dass "sie mit einer geordneten städtebaulichen Entwicklung vereinbar sind". Das schließt ein, </w:t>
      </w:r>
      <w:r w:rsidRPr="00111F3C">
        <w:rPr>
          <w:rFonts w:ascii="Helvetica" w:hAnsi="Helvetica"/>
          <w:i/>
          <w:color w:val="000000"/>
          <w:highlight w:val="yellow"/>
          <w:shd w:val="clear" w:color="auto" w:fill="FFFFFF"/>
        </w:rPr>
        <w:t>dass die Einbeziehungssatzung den Darstellungen des Flächennutzungsplans nicht widersprechen darf</w:t>
      </w:r>
      <w:r w:rsidRPr="00111F3C">
        <w:rPr>
          <w:rFonts w:ascii="Helvetica" w:hAnsi="Helvetica"/>
          <w:i/>
          <w:color w:val="000000"/>
          <w:shd w:val="clear" w:color="auto" w:fill="FFFFFF"/>
        </w:rPr>
        <w:t xml:space="preserve"> (also z.B. vorgesehene Wohnbaufläche auf Fläche für die Landwirtschaft</w:t>
      </w:r>
      <w:r w:rsidRPr="00111F3C">
        <w:rPr>
          <w:rFonts w:ascii="Helvetica" w:hAnsi="Helvetica"/>
          <w:color w:val="000000"/>
          <w:shd w:val="clear" w:color="auto" w:fill="FFFFFF"/>
        </w:rPr>
        <w:t xml:space="preserve"> </w:t>
      </w:r>
      <w:r w:rsidRPr="00111F3C">
        <w:rPr>
          <w:rFonts w:ascii="Helvetica" w:hAnsi="Helvetica"/>
          <w:i/>
          <w:color w:val="000000"/>
          <w:shd w:val="clear" w:color="auto" w:fill="FFFFFF"/>
        </w:rPr>
        <w:t>oder auch Gewerbeflächen).</w:t>
      </w:r>
    </w:p>
    <w:p w14:paraId="6F1A40A9"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 xml:space="preserve">Im Flächennutzungsplan ist die Fläche als </w:t>
      </w:r>
      <w:r w:rsidRPr="00154A19">
        <w:rPr>
          <w:rFonts w:ascii="Helvetica" w:hAnsi="Helvetica"/>
          <w:i/>
          <w:color w:val="000000"/>
          <w:shd w:val="clear" w:color="auto" w:fill="FFFFFF"/>
        </w:rPr>
        <w:t>„Sonstige Grünfläche (Schutzstreifen, für das Ortsbild bedeutsame Grün und Freiflächen)“</w:t>
      </w:r>
      <w:r w:rsidRPr="00111F3C">
        <w:rPr>
          <w:rFonts w:ascii="Helvetica" w:hAnsi="Helvetica"/>
          <w:color w:val="000000"/>
          <w:shd w:val="clear" w:color="auto" w:fill="FFFFFF"/>
        </w:rPr>
        <w:t xml:space="preserve"> festgesetzt. Somit widerspricht eine Wohnbebauung dem derzeitigen Flächennutzungsplan, was eine Einbeziehungssatzung, ohne vorherige Änderung des Flächennutzungsplanes, unmöglich macht.</w:t>
      </w:r>
    </w:p>
    <w:p w14:paraId="5D2F8DC0"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Einen unterbreiteten Kompromissvorschlag, dass eine größere Fläche im Rahmen eines Bebauungsplans überplant wird, und auch die Gemeinde Flächen erwerben kann, um diese auf den Grundlagen des „</w:t>
      </w:r>
      <w:proofErr w:type="spellStart"/>
      <w:r w:rsidRPr="00111F3C">
        <w:rPr>
          <w:rFonts w:ascii="Helvetica" w:hAnsi="Helvetica"/>
          <w:color w:val="000000"/>
          <w:shd w:val="clear" w:color="auto" w:fill="FFFFFF"/>
        </w:rPr>
        <w:t>Einheimischenmodells</w:t>
      </w:r>
      <w:proofErr w:type="spellEnd"/>
      <w:r w:rsidRPr="00111F3C">
        <w:rPr>
          <w:rFonts w:ascii="Helvetica" w:hAnsi="Helvetica"/>
          <w:color w:val="000000"/>
          <w:shd w:val="clear" w:color="auto" w:fill="FFFFFF"/>
        </w:rPr>
        <w:t>“ veräußern zu können, lehnen die Antragsteller ab.</w:t>
      </w:r>
    </w:p>
    <w:p w14:paraId="045DF06C" w14:textId="77777777" w:rsidR="00B10BCE"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 xml:space="preserve">Wie bereits in der Vergangenheit erwähnt, ist bei dieser „Einzelfalllösung“ auch zu prüfen, ob es sich um eine „Gefälligkeitsplanung“ handeln könnte. Dazu gibt es eine aktuelle </w:t>
      </w:r>
    </w:p>
    <w:p w14:paraId="22DD0167" w14:textId="77777777" w:rsidR="00B10BCE" w:rsidRDefault="00B10BCE" w:rsidP="00857AF8">
      <w:pPr>
        <w:rPr>
          <w:rFonts w:ascii="Helvetica" w:hAnsi="Helvetica"/>
          <w:color w:val="000000"/>
          <w:shd w:val="clear" w:color="auto" w:fill="FFFFFF"/>
        </w:rPr>
      </w:pPr>
    </w:p>
    <w:p w14:paraId="138B9FAB" w14:textId="77777777" w:rsidR="00B10BCE" w:rsidRDefault="00B10BCE" w:rsidP="00857AF8">
      <w:pPr>
        <w:rPr>
          <w:rFonts w:ascii="Helvetica" w:hAnsi="Helvetica"/>
          <w:color w:val="000000"/>
          <w:shd w:val="clear" w:color="auto" w:fill="FFFFFF"/>
        </w:rPr>
      </w:pPr>
    </w:p>
    <w:p w14:paraId="6E790F07" w14:textId="77777777" w:rsidR="00B10BCE" w:rsidRDefault="00B10BCE" w:rsidP="00857AF8">
      <w:pPr>
        <w:rPr>
          <w:rFonts w:ascii="Helvetica" w:hAnsi="Helvetica"/>
          <w:color w:val="000000"/>
          <w:shd w:val="clear" w:color="auto" w:fill="FFFFFF"/>
        </w:rPr>
      </w:pPr>
    </w:p>
    <w:p w14:paraId="35426A51"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Rechtsprechung:</w:t>
      </w:r>
    </w:p>
    <w:p w14:paraId="4FF5791F" w14:textId="77777777" w:rsidR="00B10BCE" w:rsidRPr="00111F3C" w:rsidRDefault="00B10BCE" w:rsidP="00857AF8">
      <w:pPr>
        <w:rPr>
          <w:rFonts w:ascii="CIDFont+F1" w:hAnsi="CIDFont+F1" w:cs="CIDFont+F1"/>
          <w:i/>
        </w:rPr>
      </w:pPr>
      <w:r w:rsidRPr="00111F3C">
        <w:rPr>
          <w:rFonts w:ascii="CIDFont+F1" w:hAnsi="CIDFont+F1" w:cs="CIDFont+F1"/>
          <w:i/>
        </w:rPr>
        <w:t>„Eine Planung, die durch hinreichende städtebauliche</w:t>
      </w:r>
    </w:p>
    <w:p w14:paraId="17346FFC" w14:textId="77777777" w:rsidR="00B10BCE" w:rsidRPr="00111F3C" w:rsidRDefault="00B10BCE" w:rsidP="00857AF8">
      <w:pPr>
        <w:rPr>
          <w:rFonts w:ascii="CIDFont+F1" w:hAnsi="CIDFont+F1" w:cs="CIDFont+F1"/>
          <w:i/>
        </w:rPr>
      </w:pPr>
      <w:r w:rsidRPr="00111F3C">
        <w:rPr>
          <w:rFonts w:ascii="CIDFont+F1" w:hAnsi="CIDFont+F1" w:cs="CIDFont+F1"/>
          <w:i/>
        </w:rPr>
        <w:t xml:space="preserve">Gründe getragen ist, darf auch privaten Interessen dienen und durch private Interessenträger angestoßen sein </w:t>
      </w:r>
    </w:p>
    <w:p w14:paraId="51B8C23B" w14:textId="77777777" w:rsidR="00B10BCE" w:rsidRPr="00111F3C" w:rsidRDefault="00B10BCE" w:rsidP="00857AF8">
      <w:pPr>
        <w:rPr>
          <w:rFonts w:ascii="CIDFont+F1" w:hAnsi="CIDFont+F1" w:cs="CIDFont+F1"/>
          <w:i/>
        </w:rPr>
      </w:pPr>
      <w:r w:rsidRPr="00111F3C">
        <w:rPr>
          <w:rFonts w:ascii="CIDFont+F1" w:hAnsi="CIDFont+F1" w:cs="CIDFont+F1"/>
          <w:i/>
        </w:rPr>
        <w:t xml:space="preserve">(vgl. BVerwG, </w:t>
      </w:r>
      <w:proofErr w:type="spellStart"/>
      <w:r w:rsidRPr="00111F3C">
        <w:rPr>
          <w:rFonts w:ascii="CIDFont+F1" w:hAnsi="CIDFont+F1" w:cs="CIDFont+F1"/>
          <w:i/>
        </w:rPr>
        <w:t>B.v</w:t>
      </w:r>
      <w:proofErr w:type="spellEnd"/>
      <w:r w:rsidRPr="00111F3C">
        <w:rPr>
          <w:rFonts w:ascii="CIDFont+F1" w:hAnsi="CIDFont+F1" w:cs="CIDFont+F1"/>
          <w:i/>
        </w:rPr>
        <w:t xml:space="preserve">. 30.12.2009 4 BN 13.09 </w:t>
      </w:r>
      <w:proofErr w:type="spellStart"/>
      <w:r w:rsidRPr="00111F3C">
        <w:rPr>
          <w:rFonts w:ascii="CIDFont+F1" w:hAnsi="CIDFont+F1" w:cs="CIDFont+F1"/>
          <w:i/>
        </w:rPr>
        <w:t>BauR</w:t>
      </w:r>
      <w:proofErr w:type="spellEnd"/>
      <w:r w:rsidRPr="00111F3C">
        <w:rPr>
          <w:rFonts w:ascii="CIDFont+F1" w:hAnsi="CIDFont+F1" w:cs="CIDFont+F1"/>
          <w:i/>
        </w:rPr>
        <w:t xml:space="preserve"> </w:t>
      </w:r>
      <w:proofErr w:type="gramStart"/>
      <w:r w:rsidRPr="00111F3C">
        <w:rPr>
          <w:rFonts w:ascii="CIDFont+F1" w:hAnsi="CIDFont+F1" w:cs="CIDFont+F1"/>
          <w:i/>
        </w:rPr>
        <w:t>2010,S.</w:t>
      </w:r>
      <w:proofErr w:type="gramEnd"/>
      <w:r w:rsidRPr="00111F3C">
        <w:rPr>
          <w:rFonts w:ascii="CIDFont+F1" w:hAnsi="CIDFont+F1" w:cs="CIDFont+F1"/>
          <w:i/>
        </w:rPr>
        <w:t xml:space="preserve"> 569). </w:t>
      </w:r>
      <w:r w:rsidRPr="00111F3C">
        <w:rPr>
          <w:rFonts w:ascii="CIDFont+F1" w:hAnsi="CIDFont+F1" w:cs="CIDFont+F1"/>
          <w:i/>
        </w:rPr>
        <w:br/>
        <w:t>Die Grenzen der unzulässigen Gefälligkeitsplanung sind erst dann überschritten,</w:t>
      </w:r>
    </w:p>
    <w:p w14:paraId="3800274D" w14:textId="77777777" w:rsidR="00B10BCE" w:rsidRPr="00111F3C" w:rsidRDefault="00B10BCE" w:rsidP="00857AF8">
      <w:pPr>
        <w:rPr>
          <w:rFonts w:ascii="CIDFont+F1" w:hAnsi="CIDFont+F1" w:cs="CIDFont+F1"/>
          <w:i/>
        </w:rPr>
      </w:pPr>
      <w:r w:rsidRPr="00111F3C">
        <w:rPr>
          <w:rFonts w:ascii="CIDFont+F1" w:hAnsi="CIDFont+F1" w:cs="CIDFont+F1"/>
          <w:i/>
        </w:rPr>
        <w:t>wenn die Planung ausschließlich den Zweck hat, private Interessen zu befriedigen</w:t>
      </w:r>
    </w:p>
    <w:p w14:paraId="78F094F4" w14:textId="77777777" w:rsidR="00B10BCE" w:rsidRPr="00111F3C" w:rsidRDefault="00B10BCE" w:rsidP="00857AF8">
      <w:pPr>
        <w:rPr>
          <w:rFonts w:ascii="CIDFont+F1" w:hAnsi="CIDFont+F1" w:cs="CIDFont+F1"/>
          <w:i/>
        </w:rPr>
      </w:pPr>
      <w:r w:rsidRPr="00111F3C">
        <w:rPr>
          <w:rFonts w:ascii="CIDFont+F1" w:hAnsi="CIDFont+F1" w:cs="CIDFont+F1"/>
          <w:i/>
        </w:rPr>
        <w:t xml:space="preserve">(vgl. </w:t>
      </w:r>
      <w:proofErr w:type="spellStart"/>
      <w:r w:rsidRPr="00111F3C">
        <w:rPr>
          <w:rFonts w:ascii="CIDFont+F1" w:hAnsi="CIDFont+F1" w:cs="CIDFont+F1"/>
          <w:i/>
        </w:rPr>
        <w:t>BayVGH</w:t>
      </w:r>
      <w:proofErr w:type="spellEnd"/>
      <w:r w:rsidRPr="00111F3C">
        <w:rPr>
          <w:rFonts w:ascii="CIDFont+F1" w:hAnsi="CIDFont+F1" w:cs="CIDFont+F1"/>
          <w:i/>
        </w:rPr>
        <w:t xml:space="preserve">, </w:t>
      </w:r>
      <w:proofErr w:type="spellStart"/>
      <w:r w:rsidRPr="00111F3C">
        <w:rPr>
          <w:rFonts w:ascii="CIDFont+F1" w:hAnsi="CIDFont+F1" w:cs="CIDFont+F1"/>
          <w:i/>
        </w:rPr>
        <w:t>U.v.</w:t>
      </w:r>
      <w:proofErr w:type="spellEnd"/>
      <w:r w:rsidRPr="00111F3C">
        <w:rPr>
          <w:rFonts w:ascii="CIDFont+F1" w:hAnsi="CIDFont+F1" w:cs="CIDFont+F1"/>
          <w:i/>
        </w:rPr>
        <w:t xml:space="preserve"> 9.12.2021 1 N 19.447 </w:t>
      </w:r>
      <w:proofErr w:type="spellStart"/>
      <w:r w:rsidRPr="00111F3C">
        <w:rPr>
          <w:rFonts w:ascii="CIDFont+F1" w:hAnsi="CIDFont+F1" w:cs="CIDFont+F1"/>
          <w:i/>
        </w:rPr>
        <w:t>juris</w:t>
      </w:r>
      <w:proofErr w:type="spellEnd"/>
      <w:r w:rsidRPr="00111F3C">
        <w:rPr>
          <w:rFonts w:ascii="CIDFont+F1" w:hAnsi="CIDFont+F1" w:cs="CIDFont+F1"/>
          <w:i/>
        </w:rPr>
        <w:t xml:space="preserve"> </w:t>
      </w:r>
      <w:proofErr w:type="spellStart"/>
      <w:r w:rsidRPr="00111F3C">
        <w:rPr>
          <w:rFonts w:ascii="CIDFont+F1" w:hAnsi="CIDFont+F1" w:cs="CIDFont+F1"/>
          <w:i/>
        </w:rPr>
        <w:t>Rn</w:t>
      </w:r>
      <w:proofErr w:type="spellEnd"/>
      <w:r w:rsidRPr="00111F3C">
        <w:rPr>
          <w:rFonts w:ascii="CIDFont+F1" w:hAnsi="CIDFont+F1" w:cs="CIDFont+F1"/>
          <w:i/>
        </w:rPr>
        <w:t xml:space="preserve">. 19; </w:t>
      </w:r>
      <w:proofErr w:type="spellStart"/>
      <w:r w:rsidRPr="00111F3C">
        <w:rPr>
          <w:rFonts w:ascii="CIDFont+F1" w:hAnsi="CIDFont+F1" w:cs="CIDFont+F1"/>
          <w:i/>
        </w:rPr>
        <w:t>U.v.</w:t>
      </w:r>
      <w:proofErr w:type="spellEnd"/>
      <w:r w:rsidRPr="00111F3C">
        <w:rPr>
          <w:rFonts w:ascii="CIDFont+F1" w:hAnsi="CIDFont+F1" w:cs="CIDFont+F1"/>
          <w:i/>
        </w:rPr>
        <w:t xml:space="preserve"> 29.9.2020 1 N 16.1258</w:t>
      </w:r>
    </w:p>
    <w:p w14:paraId="408F48A1" w14:textId="77777777" w:rsidR="00B10BCE" w:rsidRPr="00111F3C" w:rsidRDefault="00B10BCE" w:rsidP="00857AF8">
      <w:pPr>
        <w:rPr>
          <w:rFonts w:ascii="CIDFont+F1" w:hAnsi="CIDFont+F1" w:cs="CIDFont+F1"/>
          <w:i/>
        </w:rPr>
      </w:pPr>
      <w:proofErr w:type="spellStart"/>
      <w:r w:rsidRPr="00111F3C">
        <w:rPr>
          <w:rFonts w:ascii="CIDFont+F1" w:hAnsi="CIDFont+F1" w:cs="CIDFont+F1"/>
          <w:i/>
        </w:rPr>
        <w:t>juris</w:t>
      </w:r>
      <w:proofErr w:type="spellEnd"/>
      <w:r w:rsidRPr="00111F3C">
        <w:rPr>
          <w:rFonts w:ascii="CIDFont+F1" w:hAnsi="CIDFont+F1" w:cs="CIDFont+F1"/>
          <w:i/>
        </w:rPr>
        <w:t xml:space="preserve"> </w:t>
      </w:r>
      <w:proofErr w:type="spellStart"/>
      <w:r w:rsidRPr="00111F3C">
        <w:rPr>
          <w:rFonts w:ascii="CIDFont+F1" w:hAnsi="CIDFont+F1" w:cs="CIDFont+F1"/>
          <w:i/>
        </w:rPr>
        <w:t>Rn</w:t>
      </w:r>
      <w:proofErr w:type="spellEnd"/>
      <w:r w:rsidRPr="00111F3C">
        <w:rPr>
          <w:rFonts w:ascii="CIDFont+F1" w:hAnsi="CIDFont+F1" w:cs="CIDFont+F1"/>
          <w:i/>
        </w:rPr>
        <w:t>. 17).</w:t>
      </w:r>
    </w:p>
    <w:p w14:paraId="53E22938" w14:textId="77777777" w:rsidR="00B10BCE" w:rsidRDefault="00B10BCE" w:rsidP="00857AF8">
      <w:pPr>
        <w:rPr>
          <w:rFonts w:ascii="CIDFont+F1" w:hAnsi="CIDFont+F1" w:cs="CIDFont+F1"/>
        </w:rPr>
      </w:pPr>
    </w:p>
    <w:p w14:paraId="2654364B" w14:textId="77777777" w:rsidR="00B10BCE" w:rsidRDefault="00B10BCE" w:rsidP="00857AF8">
      <w:pPr>
        <w:rPr>
          <w:rFonts w:ascii="CIDFont+F1" w:hAnsi="CIDFont+F1" w:cs="CIDFont+F1"/>
        </w:rPr>
      </w:pPr>
    </w:p>
    <w:p w14:paraId="07B392C6" w14:textId="77777777" w:rsidR="00B10BCE" w:rsidRDefault="00B10BCE" w:rsidP="00857AF8">
      <w:pPr>
        <w:rPr>
          <w:rFonts w:ascii="CIDFont+F1" w:hAnsi="CIDFont+F1" w:cs="CIDFont+F1"/>
        </w:rPr>
      </w:pPr>
    </w:p>
    <w:p w14:paraId="0F1259E6" w14:textId="77777777" w:rsidR="00B10BCE" w:rsidRPr="00111F3C" w:rsidRDefault="00B10BCE" w:rsidP="00857AF8">
      <w:pPr>
        <w:rPr>
          <w:rFonts w:ascii="CIDFont+F1" w:hAnsi="CIDFont+F1" w:cs="CIDFont+F1"/>
        </w:rPr>
      </w:pPr>
      <w:r w:rsidRPr="00111F3C">
        <w:rPr>
          <w:rFonts w:ascii="CIDFont+F1" w:hAnsi="CIDFont+F1" w:cs="CIDFont+F1"/>
        </w:rPr>
        <w:t>Nachfolgend einige Auszüge, um die Lage des Vorhabens zu verdeutlichen:</w:t>
      </w:r>
    </w:p>
    <w:p w14:paraId="4E0F8739" w14:textId="77777777" w:rsidR="00B10BCE" w:rsidRPr="00111F3C" w:rsidRDefault="00B10BCE" w:rsidP="00857AF8">
      <w:pPr>
        <w:rPr>
          <w:rFonts w:ascii="CIDFont+F1" w:hAnsi="CIDFont+F1" w:cs="CIDFont+F1"/>
        </w:rPr>
      </w:pPr>
      <w:r w:rsidRPr="00111F3C">
        <w:rPr>
          <w:rFonts w:ascii="CIDFont+F1" w:hAnsi="CIDFont+F1" w:cs="CIDFont+F1"/>
        </w:rPr>
        <w:t>Ansicht mit Einblendung des Flächennutzungsplans:</w:t>
      </w:r>
    </w:p>
    <w:p w14:paraId="44C3782A" w14:textId="4F4B739D" w:rsidR="00B10BCE" w:rsidRDefault="00C450D1" w:rsidP="00857AF8">
      <w:pPr>
        <w:rPr>
          <w:rFonts w:ascii="Helvetica" w:hAnsi="Helvetica"/>
          <w:color w:val="000000"/>
          <w:shd w:val="clear" w:color="auto" w:fill="FFFFFF"/>
        </w:rPr>
      </w:pPr>
      <w:r>
        <w:rPr>
          <w:noProof/>
        </w:rPr>
        <w:drawing>
          <wp:inline distT="0" distB="0" distL="0" distR="0" wp14:anchorId="516CB607" wp14:editId="3AA461DF">
            <wp:extent cx="5753100" cy="3495675"/>
            <wp:effectExtent l="0" t="0" r="0" b="0"/>
            <wp:docPr id="8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3495675"/>
                    </a:xfrm>
                    <a:prstGeom prst="rect">
                      <a:avLst/>
                    </a:prstGeom>
                    <a:noFill/>
                    <a:ln>
                      <a:noFill/>
                    </a:ln>
                  </pic:spPr>
                </pic:pic>
              </a:graphicData>
            </a:graphic>
          </wp:inline>
        </w:drawing>
      </w:r>
    </w:p>
    <w:p w14:paraId="19E5B0A9" w14:textId="77777777" w:rsidR="00B10BCE" w:rsidRDefault="00B10BCE" w:rsidP="00857AF8">
      <w:pPr>
        <w:rPr>
          <w:rFonts w:ascii="Helvetica" w:hAnsi="Helvetica"/>
          <w:color w:val="000000"/>
          <w:shd w:val="clear" w:color="auto" w:fill="FFFFFF"/>
        </w:rPr>
      </w:pPr>
    </w:p>
    <w:p w14:paraId="1BB70F39" w14:textId="77777777" w:rsidR="00B10BCE" w:rsidRDefault="00B10BCE" w:rsidP="00857AF8">
      <w:pPr>
        <w:rPr>
          <w:rFonts w:ascii="Helvetica" w:hAnsi="Helvetica"/>
          <w:color w:val="000000"/>
          <w:shd w:val="clear" w:color="auto" w:fill="FFFFFF"/>
        </w:rPr>
      </w:pPr>
    </w:p>
    <w:p w14:paraId="58CFD0A7" w14:textId="77777777" w:rsidR="00B10BCE" w:rsidRDefault="00B10BCE" w:rsidP="00857AF8">
      <w:pPr>
        <w:rPr>
          <w:rFonts w:ascii="Helvetica" w:hAnsi="Helvetica"/>
          <w:color w:val="000000"/>
          <w:shd w:val="clear" w:color="auto" w:fill="FFFFFF"/>
        </w:rPr>
      </w:pPr>
    </w:p>
    <w:p w14:paraId="3784736E" w14:textId="77777777" w:rsidR="00B10BCE" w:rsidRDefault="00B10BCE" w:rsidP="00857AF8">
      <w:pPr>
        <w:rPr>
          <w:rFonts w:ascii="Helvetica" w:hAnsi="Helvetica"/>
          <w:color w:val="000000"/>
          <w:shd w:val="clear" w:color="auto" w:fill="FFFFFF"/>
        </w:rPr>
      </w:pPr>
    </w:p>
    <w:p w14:paraId="6F4D17DA" w14:textId="77777777" w:rsidR="00B10BCE" w:rsidRDefault="00B10BCE" w:rsidP="00857AF8">
      <w:pPr>
        <w:rPr>
          <w:rFonts w:ascii="Helvetica" w:hAnsi="Helvetica"/>
          <w:color w:val="000000"/>
          <w:shd w:val="clear" w:color="auto" w:fill="FFFFFF"/>
        </w:rPr>
      </w:pPr>
    </w:p>
    <w:p w14:paraId="7B98FEAD" w14:textId="77777777" w:rsidR="00B10BCE" w:rsidRDefault="00B10BCE" w:rsidP="00857AF8">
      <w:pPr>
        <w:rPr>
          <w:rFonts w:ascii="Helvetica" w:hAnsi="Helvetica"/>
          <w:color w:val="000000"/>
          <w:shd w:val="clear" w:color="auto" w:fill="FFFFFF"/>
        </w:rPr>
      </w:pPr>
    </w:p>
    <w:p w14:paraId="376F360C" w14:textId="77777777" w:rsidR="00B10BCE" w:rsidRDefault="00B10BCE" w:rsidP="00857AF8">
      <w:pPr>
        <w:rPr>
          <w:rFonts w:ascii="Helvetica" w:hAnsi="Helvetica"/>
          <w:color w:val="000000"/>
          <w:shd w:val="clear" w:color="auto" w:fill="FFFFFF"/>
        </w:rPr>
      </w:pPr>
    </w:p>
    <w:p w14:paraId="4079464C" w14:textId="77777777" w:rsidR="00B10BCE" w:rsidRDefault="00B10BCE" w:rsidP="00857AF8">
      <w:pPr>
        <w:rPr>
          <w:rFonts w:ascii="Helvetica" w:hAnsi="Helvetica"/>
          <w:color w:val="000000"/>
          <w:shd w:val="clear" w:color="auto" w:fill="FFFFFF"/>
        </w:rPr>
      </w:pPr>
    </w:p>
    <w:p w14:paraId="078AA695" w14:textId="77777777" w:rsidR="00B10BCE" w:rsidRDefault="00B10BCE" w:rsidP="00857AF8">
      <w:pPr>
        <w:rPr>
          <w:rFonts w:ascii="Helvetica" w:hAnsi="Helvetica"/>
          <w:color w:val="000000"/>
          <w:shd w:val="clear" w:color="auto" w:fill="FFFFFF"/>
        </w:rPr>
      </w:pPr>
    </w:p>
    <w:p w14:paraId="6D2554DA" w14:textId="77777777" w:rsidR="00B10BCE" w:rsidRDefault="00B10BCE" w:rsidP="00857AF8">
      <w:pPr>
        <w:rPr>
          <w:rFonts w:ascii="Helvetica" w:hAnsi="Helvetica"/>
          <w:color w:val="000000"/>
          <w:shd w:val="clear" w:color="auto" w:fill="FFFFFF"/>
        </w:rPr>
      </w:pPr>
    </w:p>
    <w:p w14:paraId="4C352E46" w14:textId="77777777" w:rsidR="00B10BCE" w:rsidRDefault="00B10BCE" w:rsidP="00857AF8">
      <w:pPr>
        <w:rPr>
          <w:rFonts w:ascii="Helvetica" w:hAnsi="Helvetica"/>
          <w:color w:val="000000"/>
          <w:shd w:val="clear" w:color="auto" w:fill="FFFFFF"/>
        </w:rPr>
      </w:pPr>
    </w:p>
    <w:p w14:paraId="2F3D0FAB" w14:textId="77777777" w:rsidR="00B10BCE" w:rsidRDefault="00B10BCE" w:rsidP="00857AF8">
      <w:pPr>
        <w:rPr>
          <w:rFonts w:ascii="Helvetica" w:hAnsi="Helvetica"/>
          <w:color w:val="000000"/>
          <w:shd w:val="clear" w:color="auto" w:fill="FFFFFF"/>
        </w:rPr>
      </w:pPr>
    </w:p>
    <w:p w14:paraId="548EDD99" w14:textId="77777777" w:rsidR="00B10BCE" w:rsidRDefault="00B10BCE" w:rsidP="00857AF8">
      <w:pPr>
        <w:rPr>
          <w:rFonts w:ascii="Helvetica" w:hAnsi="Helvetica"/>
          <w:color w:val="000000"/>
          <w:shd w:val="clear" w:color="auto" w:fill="FFFFFF"/>
        </w:rPr>
      </w:pPr>
    </w:p>
    <w:p w14:paraId="07D8258E" w14:textId="77777777" w:rsidR="00B10BCE" w:rsidRDefault="00B10BCE" w:rsidP="00857AF8">
      <w:pPr>
        <w:rPr>
          <w:rFonts w:ascii="Helvetica" w:hAnsi="Helvetica"/>
          <w:color w:val="000000"/>
          <w:shd w:val="clear" w:color="auto" w:fill="FFFFFF"/>
        </w:rPr>
      </w:pPr>
    </w:p>
    <w:p w14:paraId="0A256C71" w14:textId="77777777" w:rsidR="00B10BCE" w:rsidRPr="00A76401" w:rsidRDefault="00B10BCE" w:rsidP="00857AF8">
      <w:pPr>
        <w:rPr>
          <w:rFonts w:ascii="Helvetica" w:hAnsi="Helvetica"/>
          <w:color w:val="000000"/>
          <w:shd w:val="clear" w:color="auto" w:fill="FFFFFF"/>
        </w:rPr>
      </w:pPr>
    </w:p>
    <w:p w14:paraId="58BDD2D6" w14:textId="77777777" w:rsidR="00B10BCE" w:rsidRDefault="00B10BCE" w:rsidP="00857AF8">
      <w:pPr>
        <w:rPr>
          <w:rFonts w:ascii="Helvetica" w:hAnsi="Helvetica"/>
          <w:color w:val="000000"/>
          <w:shd w:val="clear" w:color="auto" w:fill="FFFFFF"/>
        </w:rPr>
      </w:pPr>
    </w:p>
    <w:p w14:paraId="054E46E5" w14:textId="77777777" w:rsidR="00B10BCE" w:rsidRDefault="00B10BCE" w:rsidP="00857AF8">
      <w:pPr>
        <w:rPr>
          <w:rFonts w:ascii="Helvetica" w:hAnsi="Helvetica"/>
          <w:color w:val="000000"/>
          <w:shd w:val="clear" w:color="auto" w:fill="FFFFFF"/>
        </w:rPr>
      </w:pPr>
    </w:p>
    <w:p w14:paraId="270268EE" w14:textId="77777777" w:rsidR="00B10BCE" w:rsidRDefault="00B10BCE" w:rsidP="00857AF8">
      <w:pPr>
        <w:rPr>
          <w:rFonts w:ascii="Helvetica" w:hAnsi="Helvetica"/>
          <w:color w:val="000000"/>
          <w:shd w:val="clear" w:color="auto" w:fill="FFFFFF"/>
        </w:rPr>
      </w:pPr>
    </w:p>
    <w:p w14:paraId="22802C9B" w14:textId="77777777" w:rsidR="00B10BCE" w:rsidRDefault="00B10BCE" w:rsidP="00857AF8">
      <w:pPr>
        <w:rPr>
          <w:rFonts w:ascii="Helvetica" w:hAnsi="Helvetica"/>
          <w:color w:val="000000"/>
          <w:shd w:val="clear" w:color="auto" w:fill="FFFFFF"/>
        </w:rPr>
      </w:pPr>
    </w:p>
    <w:p w14:paraId="2A3C0E5A" w14:textId="77777777" w:rsidR="00B10BCE" w:rsidRDefault="00B10BCE" w:rsidP="00857AF8">
      <w:pPr>
        <w:rPr>
          <w:rFonts w:ascii="Helvetica" w:hAnsi="Helvetica"/>
          <w:color w:val="000000"/>
          <w:shd w:val="clear" w:color="auto" w:fill="FFFFFF"/>
        </w:rPr>
      </w:pPr>
    </w:p>
    <w:p w14:paraId="5CFF5694" w14:textId="77777777" w:rsidR="00B10BCE" w:rsidRDefault="00B10BCE" w:rsidP="00857AF8">
      <w:pPr>
        <w:rPr>
          <w:rFonts w:ascii="Helvetica" w:hAnsi="Helvetica"/>
          <w:color w:val="000000"/>
          <w:shd w:val="clear" w:color="auto" w:fill="FFFFFF"/>
        </w:rPr>
      </w:pPr>
    </w:p>
    <w:p w14:paraId="4AA95B55" w14:textId="77777777" w:rsidR="00B10BCE" w:rsidRDefault="00B10BCE" w:rsidP="00857AF8">
      <w:pPr>
        <w:rPr>
          <w:rFonts w:ascii="Helvetica" w:hAnsi="Helvetica"/>
          <w:color w:val="000000"/>
          <w:shd w:val="clear" w:color="auto" w:fill="FFFFFF"/>
        </w:rPr>
      </w:pPr>
    </w:p>
    <w:p w14:paraId="5E21B779"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Luftbild:</w:t>
      </w:r>
    </w:p>
    <w:p w14:paraId="4E8896DD" w14:textId="26660F21" w:rsidR="00B10BCE" w:rsidRDefault="00C450D1" w:rsidP="00857AF8">
      <w:pPr>
        <w:rPr>
          <w:rFonts w:ascii="Helvetica" w:hAnsi="Helvetica"/>
          <w:color w:val="000000"/>
          <w:sz w:val="21"/>
          <w:szCs w:val="21"/>
          <w:shd w:val="clear" w:color="auto" w:fill="FFFFFF"/>
        </w:rPr>
      </w:pPr>
      <w:r>
        <w:rPr>
          <w:noProof/>
        </w:rPr>
        <w:drawing>
          <wp:inline distT="0" distB="0" distL="0" distR="0" wp14:anchorId="529006DB" wp14:editId="36383C17">
            <wp:extent cx="5524500" cy="4257675"/>
            <wp:effectExtent l="0" t="0" r="0" b="0"/>
            <wp:docPr id="9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4500" cy="4257675"/>
                    </a:xfrm>
                    <a:prstGeom prst="rect">
                      <a:avLst/>
                    </a:prstGeom>
                    <a:noFill/>
                    <a:ln>
                      <a:noFill/>
                    </a:ln>
                  </pic:spPr>
                </pic:pic>
              </a:graphicData>
            </a:graphic>
          </wp:inline>
        </w:drawing>
      </w:r>
    </w:p>
    <w:p w14:paraId="69108A6D" w14:textId="77777777" w:rsidR="00B10BCE" w:rsidRDefault="00B10BCE" w:rsidP="00857AF8">
      <w:pPr>
        <w:rPr>
          <w:rFonts w:ascii="Helvetica" w:hAnsi="Helvetica"/>
          <w:color w:val="000000"/>
          <w:shd w:val="clear" w:color="auto" w:fill="FFFFFF"/>
        </w:rPr>
      </w:pPr>
    </w:p>
    <w:p w14:paraId="3A9B7840"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Ansicht Lageplan:</w:t>
      </w:r>
    </w:p>
    <w:p w14:paraId="7961045E" w14:textId="1F2D3C86" w:rsidR="00B10BCE" w:rsidRDefault="00C450D1" w:rsidP="00857AF8">
      <w:pPr>
        <w:rPr>
          <w:rFonts w:ascii="Helvetica" w:hAnsi="Helvetica"/>
          <w:color w:val="000000"/>
          <w:sz w:val="21"/>
          <w:szCs w:val="21"/>
          <w:shd w:val="clear" w:color="auto" w:fill="FFFFFF"/>
        </w:rPr>
      </w:pPr>
      <w:r>
        <w:rPr>
          <w:noProof/>
        </w:rPr>
        <w:drawing>
          <wp:inline distT="0" distB="0" distL="0" distR="0" wp14:anchorId="7A63D101" wp14:editId="5A4EE17C">
            <wp:extent cx="5495925" cy="3705225"/>
            <wp:effectExtent l="0" t="0" r="0" b="0"/>
            <wp:docPr id="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5925" cy="3705225"/>
                    </a:xfrm>
                    <a:prstGeom prst="rect">
                      <a:avLst/>
                    </a:prstGeom>
                    <a:noFill/>
                    <a:ln>
                      <a:noFill/>
                    </a:ln>
                  </pic:spPr>
                </pic:pic>
              </a:graphicData>
            </a:graphic>
          </wp:inline>
        </w:drawing>
      </w:r>
    </w:p>
    <w:p w14:paraId="19F1712D" w14:textId="77777777" w:rsidR="00B10BCE" w:rsidRDefault="00B10BCE" w:rsidP="00857AF8">
      <w:pPr>
        <w:rPr>
          <w:rFonts w:ascii="Helvetica" w:hAnsi="Helvetica"/>
          <w:color w:val="000000"/>
          <w:sz w:val="21"/>
          <w:szCs w:val="21"/>
          <w:shd w:val="clear" w:color="auto" w:fill="FFFFFF"/>
        </w:rPr>
      </w:pPr>
    </w:p>
    <w:p w14:paraId="5E8F9BE5" w14:textId="77777777" w:rsidR="00B10BCE" w:rsidRPr="00111F3C" w:rsidRDefault="00B10BCE" w:rsidP="00857AF8">
      <w:pPr>
        <w:rPr>
          <w:rFonts w:ascii="Helvetica" w:hAnsi="Helvetica"/>
          <w:color w:val="000000"/>
          <w:shd w:val="clear" w:color="auto" w:fill="FFFFFF"/>
        </w:rPr>
      </w:pPr>
      <w:r w:rsidRPr="00111F3C">
        <w:rPr>
          <w:rFonts w:ascii="Helvetica" w:hAnsi="Helvetica"/>
          <w:color w:val="000000"/>
          <w:shd w:val="clear" w:color="auto" w:fill="FFFFFF"/>
        </w:rPr>
        <w:t>Ansicht Lageplan ohne Landwirtschaftliche Gebäude und Nebengebäude:</w:t>
      </w:r>
    </w:p>
    <w:p w14:paraId="465C8425" w14:textId="04885E2C" w:rsidR="00B10BCE" w:rsidRDefault="00C450D1" w:rsidP="00857AF8">
      <w:pPr>
        <w:rPr>
          <w:rFonts w:ascii="Helvetica" w:hAnsi="Helvetica"/>
          <w:color w:val="000000"/>
          <w:sz w:val="21"/>
          <w:szCs w:val="21"/>
          <w:shd w:val="clear" w:color="auto" w:fill="FFFFFF"/>
        </w:rPr>
      </w:pPr>
      <w:r>
        <w:rPr>
          <w:noProof/>
        </w:rPr>
        <w:drawing>
          <wp:inline distT="0" distB="0" distL="0" distR="0" wp14:anchorId="6255FE36" wp14:editId="0240A1B5">
            <wp:extent cx="4924425" cy="4057650"/>
            <wp:effectExtent l="0" t="0" r="0" b="0"/>
            <wp:docPr id="9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24425" cy="4057650"/>
                    </a:xfrm>
                    <a:prstGeom prst="rect">
                      <a:avLst/>
                    </a:prstGeom>
                    <a:noFill/>
                    <a:ln>
                      <a:noFill/>
                    </a:ln>
                  </pic:spPr>
                </pic:pic>
              </a:graphicData>
            </a:graphic>
          </wp:inline>
        </w:drawing>
      </w:r>
    </w:p>
    <w:p w14:paraId="6646651E" w14:textId="77777777" w:rsidR="00B10BCE" w:rsidRDefault="00B10BCE" w:rsidP="00857AF8">
      <w:pPr>
        <w:rPr>
          <w:rFonts w:ascii="Helvetica" w:hAnsi="Helvetica"/>
          <w:color w:val="000000"/>
          <w:sz w:val="21"/>
          <w:szCs w:val="21"/>
          <w:shd w:val="clear" w:color="auto" w:fill="FFFFFF"/>
        </w:rPr>
      </w:pPr>
    </w:p>
    <w:p w14:paraId="35A21C65" w14:textId="77777777" w:rsidR="00B10BCE" w:rsidRDefault="00B10BCE" w:rsidP="00857AF8">
      <w:pPr>
        <w:rPr>
          <w:rFonts w:ascii="Helvetica" w:hAnsi="Helvetica"/>
          <w:color w:val="000000"/>
          <w:sz w:val="21"/>
          <w:szCs w:val="21"/>
          <w:shd w:val="clear" w:color="auto" w:fill="FFFFFF"/>
        </w:rPr>
      </w:pPr>
      <w:r>
        <w:rPr>
          <w:rFonts w:ascii="Helvetica" w:hAnsi="Helvetica"/>
          <w:color w:val="000000"/>
          <w:sz w:val="21"/>
          <w:szCs w:val="21"/>
          <w:shd w:val="clear" w:color="auto" w:fill="FFFFFF"/>
        </w:rPr>
        <w:t>Planzeichnung des Antrages vom 23.10.2023</w:t>
      </w:r>
    </w:p>
    <w:p w14:paraId="27282922" w14:textId="3CBE1B86" w:rsidR="00B10BCE" w:rsidRDefault="00C450D1" w:rsidP="00857AF8">
      <w:pPr>
        <w:rPr>
          <w:rFonts w:ascii="Helvetica" w:hAnsi="Helvetica"/>
          <w:color w:val="000000"/>
          <w:sz w:val="21"/>
          <w:szCs w:val="21"/>
          <w:shd w:val="clear" w:color="auto" w:fill="FFFFFF"/>
        </w:rPr>
      </w:pPr>
      <w:r>
        <w:rPr>
          <w:rFonts w:ascii="Helvetica" w:hAnsi="Helvetica"/>
          <w:noProof/>
          <w:color w:val="000000"/>
          <w:sz w:val="21"/>
          <w:szCs w:val="21"/>
          <w:shd w:val="clear" w:color="auto" w:fill="FFFFFF"/>
        </w:rPr>
        <w:drawing>
          <wp:inline distT="0" distB="0" distL="0" distR="0" wp14:anchorId="1806385C" wp14:editId="25A4C248">
            <wp:extent cx="5629275" cy="3990975"/>
            <wp:effectExtent l="19050" t="19050" r="9525" b="9525"/>
            <wp:docPr id="9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9275" cy="3990975"/>
                    </a:xfrm>
                    <a:prstGeom prst="rect">
                      <a:avLst/>
                    </a:prstGeom>
                    <a:noFill/>
                    <a:ln w="9525" cmpd="sng">
                      <a:solidFill>
                        <a:srgbClr val="000000"/>
                      </a:solidFill>
                      <a:miter lim="800000"/>
                      <a:headEnd/>
                      <a:tailEnd/>
                    </a:ln>
                    <a:effectLst/>
                  </pic:spPr>
                </pic:pic>
              </a:graphicData>
            </a:graphic>
          </wp:inline>
        </w:drawing>
      </w:r>
    </w:p>
    <w:p w14:paraId="4ABEBA0B" w14:textId="77777777" w:rsidR="00B10BCE" w:rsidRDefault="00B10BCE" w:rsidP="00857AF8">
      <w:pPr>
        <w:rPr>
          <w:rFonts w:ascii="Helvetica" w:hAnsi="Helvetica"/>
          <w:color w:val="000000"/>
          <w:sz w:val="21"/>
          <w:szCs w:val="21"/>
          <w:shd w:val="clear" w:color="auto" w:fill="FFFFFF"/>
        </w:rPr>
      </w:pPr>
    </w:p>
    <w:p w14:paraId="11F416C9" w14:textId="77777777" w:rsidR="00B10BCE" w:rsidRDefault="00B10BCE" w:rsidP="00857AF8"/>
    <w:p w14:paraId="5C1AC7E1" w14:textId="77777777" w:rsidR="00B10BCE" w:rsidRDefault="00B10BCE" w:rsidP="00857AF8"/>
    <w:p w14:paraId="0A72D8AF" w14:textId="77777777" w:rsidR="00B10BCE" w:rsidRDefault="00B10BCE" w:rsidP="00857AF8">
      <w:r w:rsidRPr="00B65018">
        <w:t xml:space="preserve">Bezüglich der Erschließung ist darauf hinzuweisen, dass die </w:t>
      </w:r>
      <w:r>
        <w:t>Breite der Erschließungsstraße (</w:t>
      </w:r>
      <w:proofErr w:type="spellStart"/>
      <w:r>
        <w:t>Fl.Nr</w:t>
      </w:r>
      <w:proofErr w:type="spellEnd"/>
      <w:r>
        <w:t xml:space="preserve">. </w:t>
      </w:r>
      <w:r w:rsidRPr="00B20B86">
        <w:rPr>
          <w:highlight w:val="black"/>
        </w:rPr>
        <w:t>42/6</w:t>
      </w:r>
      <w:r>
        <w:t xml:space="preserve">) zu dem Grundstück </w:t>
      </w:r>
      <w:proofErr w:type="spellStart"/>
      <w:r>
        <w:t>Fl.Nr</w:t>
      </w:r>
      <w:proofErr w:type="spellEnd"/>
      <w:r>
        <w:t xml:space="preserve">. </w:t>
      </w:r>
      <w:r w:rsidRPr="00B20B86">
        <w:rPr>
          <w:highlight w:val="black"/>
        </w:rPr>
        <w:t>50/1</w:t>
      </w:r>
      <w:r>
        <w:t xml:space="preserve"> teilweise unter drei Metern liegt. Bei einer Bauleitplanung</w:t>
      </w:r>
      <w:r w:rsidRPr="00B65018">
        <w:t xml:space="preserve"> kann über eine zu schmale Zuwegung nicht hinweggesehen werden.</w:t>
      </w:r>
      <w:r>
        <w:t xml:space="preserve"> Zumal durch </w:t>
      </w:r>
      <w:r w:rsidRPr="00B65018">
        <w:t xml:space="preserve">weitere Bebauung auch eine Zunahme des Verkehrs zu erwarten ist. </w:t>
      </w:r>
      <w:r>
        <w:t>Dem Antrag vom 23.10.2023 ist zu entnehmen, dass die bestehende Zufahrt auf 3m verbreitert werden kann. Der hierfür erforderliche Grund würde bei Satzungsbeschluss an die Gemeinde abgetreten werden.</w:t>
      </w:r>
    </w:p>
    <w:p w14:paraId="72EF7229" w14:textId="77777777" w:rsidR="00B10BCE" w:rsidRPr="00B65018" w:rsidRDefault="00B10BCE" w:rsidP="00857AF8"/>
    <w:p w14:paraId="66FB7EC3" w14:textId="77777777" w:rsidR="00B10BCE" w:rsidRDefault="00B10BCE" w:rsidP="00857AF8">
      <w:r w:rsidRPr="00B65018">
        <w:t xml:space="preserve">Auch wenn die Antragsteller </w:t>
      </w:r>
      <w:r>
        <w:t>zu einer</w:t>
      </w:r>
      <w:r w:rsidRPr="00B65018">
        <w:t xml:space="preserve"> Kosten</w:t>
      </w:r>
      <w:r>
        <w:t>übernahme bereit sind,</w:t>
      </w:r>
      <w:r w:rsidRPr="00B65018">
        <w:t xml:space="preserve"> ist zu beachten, dass eine Bauleitplanung einen erheblichen Verwaltungsaufwand darstellt. Es </w:t>
      </w:r>
      <w:r>
        <w:t xml:space="preserve">können auch lediglich </w:t>
      </w:r>
      <w:r w:rsidRPr="00B65018">
        <w:t xml:space="preserve">Kosten </w:t>
      </w:r>
      <w:r>
        <w:t xml:space="preserve">für die Einbeziehungssatzung </w:t>
      </w:r>
      <w:r w:rsidRPr="00B65018">
        <w:t xml:space="preserve">auf die Antragsteller umgelegt werden, da </w:t>
      </w:r>
      <w:r>
        <w:t>die Änderung des Flächennutzungsplanes nicht dem Antragsteller in Rechnung gestellt werden kann.</w:t>
      </w:r>
    </w:p>
    <w:p w14:paraId="593AE005" w14:textId="77777777" w:rsidR="00B10BCE" w:rsidRDefault="00B10BCE" w:rsidP="00857AF8"/>
    <w:p w14:paraId="42B11036" w14:textId="77777777" w:rsidR="00B10BCE" w:rsidRDefault="00B10BCE" w:rsidP="00857AF8">
      <w:r w:rsidRPr="00A52CF8">
        <w:t xml:space="preserve">In der Besprechung am </w:t>
      </w:r>
      <w:r>
        <w:t>09.11.2023</w:t>
      </w:r>
      <w:r w:rsidRPr="00A52CF8">
        <w:t xml:space="preserve"> wurde den Antragstellern verdeutlicht, dass ein Bauleitplanverfahren einige Zeit in Anspruch nimmt. Vorab ist nicht absehbar, welche Stellungnahmen zu den Auslegungen eingehen und ob das Bauleitplanverfahren, auch wenn es durchgeführt wird, zu einem erfolgreichen Abschluss kommt.</w:t>
      </w:r>
    </w:p>
    <w:p w14:paraId="1DC7ACC7" w14:textId="77777777" w:rsidR="00B10BCE" w:rsidRDefault="00B10BCE" w:rsidP="00857AF8">
      <w:pPr>
        <w:jc w:val="both"/>
      </w:pPr>
      <w:r>
        <w:t>Vorab ist e</w:t>
      </w:r>
      <w:r w:rsidRPr="00A52CF8">
        <w:t>in Immissionsschutzgutachten zu erstellen</w:t>
      </w:r>
      <w:r>
        <w:t>.</w:t>
      </w:r>
    </w:p>
    <w:p w14:paraId="103C1ADF" w14:textId="77777777" w:rsidR="00B10BCE" w:rsidRDefault="00B10BCE" w:rsidP="00857AF8">
      <w:pPr>
        <w:jc w:val="both"/>
      </w:pPr>
      <w:r>
        <w:t>Sowohl der Flächennutzungsplan, als auch die Gefälligkeitsplanung stellen ein großes Problem dar.</w:t>
      </w:r>
    </w:p>
    <w:p w14:paraId="6CDFA8E9" w14:textId="77777777" w:rsidR="00B10BCE" w:rsidRDefault="00B10BCE" w:rsidP="00857AF8">
      <w:pPr>
        <w:jc w:val="both"/>
      </w:pPr>
    </w:p>
    <w:p w14:paraId="5B5FF2EC" w14:textId="77777777" w:rsidR="00B10BCE" w:rsidRDefault="00B10BCE" w:rsidP="00857AF8">
      <w:pPr>
        <w:jc w:val="both"/>
      </w:pPr>
      <w:r>
        <w:t>Dem Bauausschuss kam der Gedanke als Alternativlösung an ein Grundstück im Gewerbegebiet mit Betriebsleiterwohnung zu denken.</w:t>
      </w:r>
    </w:p>
    <w:p w14:paraId="0AF72061" w14:textId="77777777" w:rsidR="00B10BCE" w:rsidRDefault="00B10BCE" w:rsidP="00857AF8">
      <w:pPr>
        <w:jc w:val="both"/>
      </w:pPr>
      <w:r>
        <w:t xml:space="preserve">Hier ist allerdings vorab noch zu klären, ob ein solches Grundstück mit Wohnbebauung ausnahmsweise zugelassen werden kann. </w:t>
      </w:r>
    </w:p>
    <w:p w14:paraId="45A1D825" w14:textId="77777777" w:rsidR="00B10BCE" w:rsidRDefault="00B10BCE" w:rsidP="00857AF8">
      <w:pPr>
        <w:jc w:val="both"/>
      </w:pPr>
      <w:r>
        <w:t>Diese Gedankengänge sind aber für den vorliegenden Antrag und den hier zu treffenden Beschluss nicht relevant.</w:t>
      </w:r>
    </w:p>
    <w:p w14:paraId="6CEDD20A" w14:textId="77777777" w:rsidR="00B10BCE" w:rsidRDefault="00B10BCE" w:rsidP="00857AF8">
      <w:pPr>
        <w:jc w:val="both"/>
      </w:pPr>
    </w:p>
    <w:p w14:paraId="7A9FB839" w14:textId="77777777" w:rsidR="00B10BCE" w:rsidRDefault="00B10BCE" w:rsidP="00857AF8">
      <w:pPr>
        <w:jc w:val="both"/>
      </w:pPr>
      <w:r>
        <w:t>Um die Entscheidungsfindung des Gemeinderates nicht zu beeinflussen gab es seitens des Bauausschusses keinen Beschlussvorschlag.</w:t>
      </w:r>
    </w:p>
    <w:p w14:paraId="5C6B66CE" w14:textId="77777777" w:rsidR="00B10BCE" w:rsidRDefault="00B10BCE" w:rsidP="00857AF8"/>
    <w:p w14:paraId="1F53CFAB" w14:textId="77777777" w:rsidR="00B10BCE" w:rsidRDefault="00B10BCE" w:rsidP="00857AF8">
      <w:r>
        <w:t>Nach erneuter Prüfung aller Fakten und baurechtlicher Grundlagen ist a</w:t>
      </w:r>
      <w:r w:rsidRPr="00AC2362">
        <w:t>us Sicht der Verwaltung keine positive Beschlussfassung möglich.</w:t>
      </w:r>
    </w:p>
    <w:p w14:paraId="6D529CFF" w14:textId="77777777" w:rsidR="00B10BCE" w:rsidRPr="00D05272" w:rsidRDefault="00B10BCE" w:rsidP="00857AF8"/>
    <w:p w14:paraId="155DE697" w14:textId="77777777" w:rsidR="00B10BCE" w:rsidRDefault="00B10BCE" w:rsidP="00857AF8"/>
    <w:p w14:paraId="4E63DD63" w14:textId="77777777" w:rsidR="00B10BCE" w:rsidRDefault="00B10BCE" w:rsidP="00857AF8">
      <w:pPr>
        <w:jc w:val="both"/>
        <w:rPr>
          <w:rFonts w:cs="Arial"/>
          <w:color w:val="000000"/>
          <w:szCs w:val="22"/>
        </w:rPr>
      </w:pPr>
      <w:r>
        <w:rPr>
          <w:rFonts w:cs="Arial"/>
          <w:color w:val="000000"/>
          <w:szCs w:val="22"/>
        </w:rPr>
        <w:t xml:space="preserve">Der Gemeinderat fasst nach einer regen Diskussion </w:t>
      </w:r>
      <w:r w:rsidRPr="00D75D71">
        <w:rPr>
          <w:rFonts w:cs="Arial"/>
          <w:color w:val="000000"/>
          <w:szCs w:val="22"/>
        </w:rPr>
        <w:t xml:space="preserve">mit </w:t>
      </w:r>
      <w:r w:rsidRPr="00D75D71">
        <w:rPr>
          <w:rFonts w:cs="Arial"/>
          <w:b/>
          <w:color w:val="000000"/>
          <w:szCs w:val="22"/>
        </w:rPr>
        <w:t xml:space="preserve">  </w:t>
      </w:r>
      <w:r>
        <w:rPr>
          <w:rFonts w:cs="Arial"/>
          <w:b/>
          <w:color w:val="000000"/>
          <w:szCs w:val="22"/>
        </w:rPr>
        <w:t>8</w:t>
      </w:r>
      <w:r w:rsidRPr="00D75D71">
        <w:rPr>
          <w:rFonts w:cs="Arial"/>
          <w:b/>
          <w:color w:val="000000"/>
          <w:szCs w:val="22"/>
        </w:rPr>
        <w:t>/</w:t>
      </w:r>
      <w:r>
        <w:rPr>
          <w:rFonts w:cs="Arial"/>
          <w:b/>
          <w:color w:val="000000"/>
          <w:szCs w:val="22"/>
        </w:rPr>
        <w:t>6</w:t>
      </w:r>
      <w:r w:rsidRPr="00D75D71">
        <w:rPr>
          <w:rFonts w:cs="Arial"/>
          <w:b/>
          <w:color w:val="000000"/>
          <w:szCs w:val="22"/>
        </w:rPr>
        <w:t xml:space="preserve">   </w:t>
      </w:r>
      <w:r w:rsidRPr="00D75D71">
        <w:rPr>
          <w:rFonts w:cs="Arial"/>
          <w:color w:val="000000"/>
          <w:szCs w:val="22"/>
        </w:rPr>
        <w:t xml:space="preserve">Stimmen </w:t>
      </w:r>
      <w:r>
        <w:rPr>
          <w:rFonts w:cs="Arial"/>
          <w:color w:val="000000"/>
          <w:szCs w:val="22"/>
        </w:rPr>
        <w:t>folgenden Beschluss:</w:t>
      </w:r>
    </w:p>
    <w:p w14:paraId="6830F116" w14:textId="77777777" w:rsidR="00B10BCE" w:rsidRPr="00040B38" w:rsidRDefault="00B10BCE" w:rsidP="00857AF8">
      <w:pPr>
        <w:jc w:val="both"/>
        <w:rPr>
          <w:rFonts w:cs="Arial"/>
          <w:color w:val="000000"/>
          <w:szCs w:val="22"/>
        </w:rPr>
      </w:pPr>
    </w:p>
    <w:p w14:paraId="389DB5D4" w14:textId="77777777" w:rsidR="00B10BCE" w:rsidRDefault="00B10BCE" w:rsidP="00857AF8">
      <w:r>
        <w:t xml:space="preserve">Der Gemeinderat spricht sich für eine </w:t>
      </w:r>
      <w:r w:rsidRPr="00C45437">
        <w:t>Einbeziehungssatzung</w:t>
      </w:r>
      <w:r>
        <w:t xml:space="preserve"> aus. </w:t>
      </w:r>
    </w:p>
    <w:p w14:paraId="155561E1" w14:textId="77777777" w:rsidR="00B10BCE" w:rsidRDefault="00B10BCE" w:rsidP="00857AF8">
      <w:r>
        <w:t>Den Antragsstellern wird mitgeteilt, dass alle anfallenden Kosten einer Bauleitplanung/Immissionsschutzgutachten etc., von Ihnen zu tragen sind und hierzu ein städtebaulicher Vertrag mit der Gemeinde abzuschließen ist.</w:t>
      </w:r>
    </w:p>
    <w:p w14:paraId="0798C2BE" w14:textId="77777777" w:rsidR="00B10BCE" w:rsidRDefault="00B10BCE" w:rsidP="00857AF8"/>
    <w:p w14:paraId="0A73A9E0" w14:textId="77777777" w:rsidR="00B10BCE" w:rsidRPr="00F27B2D" w:rsidRDefault="00B10BCE" w:rsidP="00857AF8">
      <w:r>
        <w:t xml:space="preserve">Auf Wunsch von folgenden Gemeinderatsmitgliedern wird deren Gegenstimme protokolliert: </w:t>
      </w:r>
    </w:p>
    <w:p w14:paraId="1248A85B" w14:textId="77777777" w:rsidR="00B10BCE" w:rsidRDefault="00B10BCE" w:rsidP="00857AF8">
      <w:r w:rsidRPr="00104787">
        <w:rPr>
          <w:rFonts w:cs="Arial"/>
          <w:color w:val="000000"/>
          <w:szCs w:val="22"/>
          <w:highlight w:val="black"/>
        </w:rPr>
        <w:t>Regina Braun</w:t>
      </w:r>
      <w:r>
        <w:rPr>
          <w:rFonts w:cs="Arial"/>
          <w:color w:val="000000"/>
          <w:szCs w:val="22"/>
        </w:rPr>
        <w:t xml:space="preserve">, </w:t>
      </w:r>
      <w:r w:rsidRPr="00104787">
        <w:rPr>
          <w:rFonts w:cs="Arial"/>
          <w:color w:val="000000"/>
          <w:szCs w:val="22"/>
          <w:highlight w:val="black"/>
        </w:rPr>
        <w:t>Konrad Aicher</w:t>
      </w:r>
      <w:r>
        <w:rPr>
          <w:rFonts w:cs="Arial"/>
          <w:color w:val="000000"/>
          <w:szCs w:val="22"/>
        </w:rPr>
        <w:t xml:space="preserve">, </w:t>
      </w:r>
      <w:r w:rsidRPr="00104787">
        <w:rPr>
          <w:rFonts w:cs="Arial"/>
          <w:color w:val="000000"/>
          <w:szCs w:val="22"/>
          <w:highlight w:val="black"/>
        </w:rPr>
        <w:t>Peter Aicher</w:t>
      </w:r>
      <w:r>
        <w:rPr>
          <w:rFonts w:cs="Arial"/>
          <w:color w:val="000000"/>
          <w:szCs w:val="22"/>
        </w:rPr>
        <w:t xml:space="preserve">, </w:t>
      </w:r>
      <w:r w:rsidRPr="00104787">
        <w:rPr>
          <w:rFonts w:cs="Arial"/>
          <w:color w:val="000000"/>
          <w:szCs w:val="22"/>
          <w:highlight w:val="black"/>
        </w:rPr>
        <w:t>Sebastian Schauer</w:t>
      </w:r>
      <w:r>
        <w:rPr>
          <w:rFonts w:cs="Arial"/>
          <w:color w:val="000000"/>
          <w:szCs w:val="22"/>
        </w:rPr>
        <w:t xml:space="preserve">, </w:t>
      </w:r>
      <w:r w:rsidRPr="00104787">
        <w:rPr>
          <w:rFonts w:cs="Arial"/>
          <w:color w:val="000000"/>
          <w:szCs w:val="22"/>
          <w:highlight w:val="black"/>
        </w:rPr>
        <w:t xml:space="preserve">Josef </w:t>
      </w:r>
      <w:proofErr w:type="spellStart"/>
      <w:r w:rsidRPr="00104787">
        <w:rPr>
          <w:rFonts w:cs="Arial"/>
          <w:color w:val="000000"/>
          <w:szCs w:val="22"/>
          <w:highlight w:val="black"/>
        </w:rPr>
        <w:t>Murner</w:t>
      </w:r>
      <w:proofErr w:type="spellEnd"/>
      <w:r>
        <w:rPr>
          <w:rFonts w:cs="Arial"/>
          <w:color w:val="000000"/>
          <w:szCs w:val="22"/>
        </w:rPr>
        <w:t xml:space="preserve">, </w:t>
      </w:r>
      <w:r w:rsidRPr="00104787">
        <w:rPr>
          <w:rFonts w:cs="Arial"/>
          <w:color w:val="000000"/>
          <w:szCs w:val="22"/>
          <w:highlight w:val="black"/>
        </w:rPr>
        <w:t>Johannes Guggenberger</w:t>
      </w:r>
    </w:p>
    <w:p w14:paraId="086F6475" w14:textId="77777777" w:rsidR="00B10BCE" w:rsidRPr="00F27B2D" w:rsidRDefault="00B10BCE" w:rsidP="00F27B2D"/>
    <w:p w14:paraId="07E5240F" w14:textId="77777777" w:rsidR="00B10BCE" w:rsidRDefault="00B10BCE" w:rsidP="00574261"/>
    <w:p w14:paraId="7CA51768" w14:textId="77777777" w:rsidR="00B10BCE" w:rsidRDefault="00B10BCE" w:rsidP="00574261">
      <w:pPr>
        <w:jc w:val="center"/>
        <w:rPr>
          <w:b/>
        </w:rPr>
      </w:pPr>
      <w:r>
        <w:rPr>
          <w:b/>
        </w:rPr>
        <w:tab/>
      </w:r>
    </w:p>
    <w:p w14:paraId="647FE751" w14:textId="77777777" w:rsidR="00B10BCE" w:rsidRDefault="00B10BCE" w:rsidP="00574261"/>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B10BCE" w14:paraId="777935A2" w14:textId="77777777" w:rsidTr="00574261">
        <w:tc>
          <w:tcPr>
            <w:tcW w:w="1205" w:type="dxa"/>
            <w:tcBorders>
              <w:top w:val="single" w:sz="4" w:space="0" w:color="auto"/>
              <w:left w:val="single" w:sz="4" w:space="0" w:color="auto"/>
              <w:bottom w:val="single" w:sz="4" w:space="0" w:color="auto"/>
              <w:right w:val="nil"/>
            </w:tcBorders>
            <w:shd w:val="clear" w:color="auto" w:fill="D9D9D9"/>
            <w:vAlign w:val="center"/>
            <w:hideMark/>
          </w:tcPr>
          <w:p w14:paraId="2D5253AB" w14:textId="0AB711E8" w:rsidR="00B10BCE" w:rsidRDefault="00B10BCE">
            <w:pPr>
              <w:spacing w:before="20"/>
              <w:rPr>
                <w:b/>
              </w:rPr>
            </w:pPr>
            <w:bookmarkStart w:id="10" w:name="Betreff" w:colFirst="1" w:colLast="1"/>
            <w:r>
              <w:rPr>
                <w:b/>
              </w:rPr>
              <w:t xml:space="preserve">TOP  </w:t>
            </w:r>
            <w:bookmarkStart w:id="11" w:name="Nummer"/>
            <w:bookmarkEnd w:id="11"/>
            <w:r>
              <w:rPr>
                <w:b/>
              </w:rPr>
              <w:t>7</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4A609D23" w14:textId="2C36B1CC" w:rsidR="00B10BCE" w:rsidRDefault="00B10BCE">
            <w:pPr>
              <w:spacing w:before="20"/>
              <w:rPr>
                <w:b/>
              </w:rPr>
            </w:pPr>
            <w:r>
              <w:rPr>
                <w:b/>
              </w:rPr>
              <w:t>Sonstiges und Bekanntgaben</w:t>
            </w:r>
          </w:p>
        </w:tc>
      </w:tr>
      <w:bookmarkEnd w:id="10"/>
    </w:tbl>
    <w:p w14:paraId="000B739A" w14:textId="77777777" w:rsidR="00B10BCE" w:rsidRDefault="00B10BCE" w:rsidP="00574261"/>
    <w:p w14:paraId="3ED25215" w14:textId="77777777" w:rsidR="00B10BCE" w:rsidRDefault="00B10BCE" w:rsidP="00B10BCE">
      <w:pPr>
        <w:pStyle w:val="Listenabsatz"/>
        <w:numPr>
          <w:ilvl w:val="0"/>
          <w:numId w:val="1"/>
        </w:numPr>
        <w:rPr>
          <w:b/>
          <w:u w:val="single"/>
        </w:rPr>
      </w:pPr>
      <w:bookmarkStart w:id="12" w:name="Wortprotokoll"/>
      <w:bookmarkStart w:id="13" w:name="Beschluß"/>
      <w:bookmarkEnd w:id="12"/>
      <w:r w:rsidRPr="00A2104B">
        <w:rPr>
          <w:b/>
          <w:u w:val="single"/>
        </w:rPr>
        <w:t>Legionellen Problematik Mehrzweckhalle</w:t>
      </w:r>
      <w:r>
        <w:rPr>
          <w:b/>
          <w:u w:val="single"/>
        </w:rPr>
        <w:t>:</w:t>
      </w:r>
    </w:p>
    <w:p w14:paraId="25A3C067" w14:textId="77777777" w:rsidR="00B10BCE" w:rsidRPr="005E452D" w:rsidRDefault="00B10BCE" w:rsidP="00330BC5">
      <w:pPr>
        <w:pStyle w:val="Listenabsatz"/>
        <w:ind w:left="360"/>
        <w:rPr>
          <w:b/>
          <w:u w:val="single"/>
        </w:rPr>
      </w:pPr>
    </w:p>
    <w:p w14:paraId="161901EB" w14:textId="77777777" w:rsidR="00B10BCE" w:rsidRDefault="00B10BCE" w:rsidP="00330BC5">
      <w:pPr>
        <w:pStyle w:val="Listenabsatz"/>
        <w:ind w:left="360"/>
      </w:pPr>
      <w:r>
        <w:t>Die Vorsitzende informiert über eine Legionellen Problematik in der Mehrzweckhalle.</w:t>
      </w:r>
    </w:p>
    <w:p w14:paraId="586B4752" w14:textId="77777777" w:rsidR="00B10BCE" w:rsidRDefault="00B10BCE" w:rsidP="00330BC5">
      <w:pPr>
        <w:pStyle w:val="Listenabsatz"/>
        <w:ind w:left="360"/>
      </w:pPr>
    </w:p>
    <w:p w14:paraId="269C0269" w14:textId="77777777" w:rsidR="00B10BCE" w:rsidRDefault="00B10BCE" w:rsidP="00330BC5"/>
    <w:p w14:paraId="4A154605" w14:textId="77777777" w:rsidR="00B10BCE" w:rsidRDefault="00B10BCE" w:rsidP="00B10BCE">
      <w:pPr>
        <w:pStyle w:val="Listenabsatz"/>
        <w:numPr>
          <w:ilvl w:val="0"/>
          <w:numId w:val="1"/>
        </w:numPr>
        <w:rPr>
          <w:b/>
          <w:u w:val="single"/>
        </w:rPr>
      </w:pPr>
      <w:r w:rsidRPr="00BA6893">
        <w:rPr>
          <w:b/>
          <w:u w:val="single"/>
        </w:rPr>
        <w:t>Bürgerinformationsbroschüre</w:t>
      </w:r>
      <w:r>
        <w:rPr>
          <w:b/>
          <w:u w:val="single"/>
        </w:rPr>
        <w:t>:</w:t>
      </w:r>
    </w:p>
    <w:p w14:paraId="2D2BF96C" w14:textId="77777777" w:rsidR="00B10BCE" w:rsidRDefault="00B10BCE" w:rsidP="00330BC5">
      <w:pPr>
        <w:pStyle w:val="Listenabsatz"/>
        <w:ind w:left="360"/>
        <w:rPr>
          <w:b/>
          <w:u w:val="single"/>
        </w:rPr>
      </w:pPr>
    </w:p>
    <w:p w14:paraId="0B0C6247" w14:textId="77777777" w:rsidR="00B10BCE" w:rsidRDefault="00B10BCE" w:rsidP="00330BC5">
      <w:pPr>
        <w:pStyle w:val="Listenabsatz"/>
        <w:ind w:left="360"/>
      </w:pPr>
      <w:r>
        <w:t xml:space="preserve">Die Vorsitzende informiert über die neue Herausgabe der Bürgerinformationsbroschüre und über die Praxisaufgabe von Herrn </w:t>
      </w:r>
      <w:r w:rsidRPr="00104787">
        <w:rPr>
          <w:highlight w:val="black"/>
        </w:rPr>
        <w:t>Dietl</w:t>
      </w:r>
      <w:r>
        <w:t xml:space="preserve"> zum 15.03.2024. </w:t>
      </w:r>
    </w:p>
    <w:p w14:paraId="7523008D" w14:textId="77777777" w:rsidR="00B10BCE" w:rsidRDefault="00B10BCE" w:rsidP="00330BC5">
      <w:pPr>
        <w:ind w:left="360"/>
      </w:pPr>
      <w:r>
        <w:t xml:space="preserve">Ab 15.04.2024 wird die Praxis künftig von Frau </w:t>
      </w:r>
      <w:r w:rsidRPr="00104787">
        <w:rPr>
          <w:highlight w:val="black"/>
        </w:rPr>
        <w:t>Dr. Regina Baumgärtner-Vorderholzer</w:t>
      </w:r>
      <w:r>
        <w:t xml:space="preserve"> und Frau </w:t>
      </w:r>
      <w:r w:rsidRPr="00104787">
        <w:rPr>
          <w:highlight w:val="black"/>
        </w:rPr>
        <w:t xml:space="preserve">Dr. Yan </w:t>
      </w:r>
      <w:proofErr w:type="spellStart"/>
      <w:r w:rsidRPr="00104787">
        <w:rPr>
          <w:highlight w:val="black"/>
        </w:rPr>
        <w:t>Yuh</w:t>
      </w:r>
      <w:proofErr w:type="spellEnd"/>
      <w:r w:rsidRPr="00104787">
        <w:rPr>
          <w:highlight w:val="black"/>
        </w:rPr>
        <w:t xml:space="preserve"> </w:t>
      </w:r>
      <w:proofErr w:type="spellStart"/>
      <w:r w:rsidRPr="00104787">
        <w:rPr>
          <w:highlight w:val="black"/>
        </w:rPr>
        <w:t>Hopfner</w:t>
      </w:r>
      <w:proofErr w:type="spellEnd"/>
      <w:r>
        <w:t xml:space="preserve"> geführt</w:t>
      </w:r>
    </w:p>
    <w:p w14:paraId="5AD91B5B" w14:textId="77777777" w:rsidR="00B10BCE" w:rsidRDefault="00B10BCE" w:rsidP="0033081C"/>
    <w:p w14:paraId="55FB4EE5" w14:textId="77777777" w:rsidR="00B10BCE" w:rsidRPr="00DC7848" w:rsidRDefault="00B10BCE" w:rsidP="00B10BCE">
      <w:pPr>
        <w:pStyle w:val="Listenabsatz"/>
        <w:numPr>
          <w:ilvl w:val="0"/>
          <w:numId w:val="1"/>
        </w:numPr>
        <w:rPr>
          <w:b/>
          <w:u w:val="single"/>
        </w:rPr>
      </w:pPr>
      <w:r w:rsidRPr="00DC7848">
        <w:rPr>
          <w:b/>
          <w:u w:val="single"/>
        </w:rPr>
        <w:t>Informationsbroschüre Bücherei</w:t>
      </w:r>
    </w:p>
    <w:p w14:paraId="250E830E" w14:textId="77777777" w:rsidR="00B10BCE" w:rsidRPr="0033081C" w:rsidRDefault="00B10BCE" w:rsidP="00DC7848">
      <w:pPr>
        <w:ind w:left="360"/>
      </w:pPr>
      <w:r>
        <w:t xml:space="preserve">Die Vorsitzende gibt die Informationsbroschüre/Jahresrückblick der Bücherei den Gemeinderäten zur Kenntnis. </w:t>
      </w:r>
    </w:p>
    <w:bookmarkEnd w:id="13"/>
    <w:p w14:paraId="11B58976" w14:textId="77777777" w:rsidR="00B10BCE" w:rsidRDefault="00B10BCE" w:rsidP="00574261"/>
    <w:p w14:paraId="7C672DEF" w14:textId="77777777" w:rsidR="00B10BCE" w:rsidRDefault="00B10BCE" w:rsidP="00574261">
      <w:pPr>
        <w:jc w:val="center"/>
        <w:rPr>
          <w:b/>
        </w:rPr>
      </w:pPr>
      <w:bookmarkStart w:id="14" w:name="BeschlussK"/>
      <w:bookmarkEnd w:id="14"/>
      <w:r>
        <w:rPr>
          <w:b/>
        </w:rPr>
        <w:tab/>
      </w:r>
      <w:bookmarkStart w:id="15" w:name="AbstimmungK"/>
      <w:bookmarkEnd w:id="15"/>
    </w:p>
    <w:p w14:paraId="1D5A2143" w14:textId="77777777" w:rsidR="00B10BCE" w:rsidRDefault="00B10BCE" w:rsidP="00574261"/>
    <w:p w14:paraId="059D11EB" w14:textId="77777777" w:rsidR="003E1572" w:rsidRDefault="003E1572">
      <w:bookmarkStart w:id="16" w:name="Abstimmungsergebnis"/>
      <w:bookmarkStart w:id="17" w:name="Zu"/>
      <w:bookmarkEnd w:id="16"/>
      <w:bookmarkEnd w:id="17"/>
    </w:p>
    <w:p w14:paraId="75C521A9" w14:textId="77777777" w:rsidR="003E1572" w:rsidRDefault="003E1572"/>
    <w:p w14:paraId="26A94090" w14:textId="77777777" w:rsidR="003E1572" w:rsidRDefault="003E1572">
      <w:pPr>
        <w:rPr>
          <w:bCs/>
        </w:rPr>
      </w:pPr>
      <w:r>
        <w:t xml:space="preserve">Mit Dank für die rege Mitarbeit schließt </w:t>
      </w:r>
      <w:r w:rsidR="00B10BCE" w:rsidRPr="00FD38D3">
        <w:rPr>
          <w:noProof/>
        </w:rPr>
        <w:t>1. Bürgermeisterin</w:t>
      </w:r>
      <w:r>
        <w:t xml:space="preserve"> </w:t>
      </w:r>
      <w:r w:rsidR="00B10BCE" w:rsidRPr="00FD38D3">
        <w:rPr>
          <w:noProof/>
        </w:rPr>
        <w:t>Regina Braun</w:t>
      </w:r>
      <w:r>
        <w:t xml:space="preserve"> </w:t>
      </w:r>
      <w:r>
        <w:rPr>
          <w:bCs/>
        </w:rPr>
        <w:t>die öffentlich</w:t>
      </w:r>
      <w:r w:rsidR="00EB353D">
        <w:rPr>
          <w:bCs/>
        </w:rPr>
        <w:t>e</w:t>
      </w:r>
      <w:r>
        <w:rPr>
          <w:bCs/>
        </w:rPr>
        <w:t xml:space="preserve"> </w:t>
      </w:r>
      <w:r w:rsidR="00B10BCE" w:rsidRPr="00FD38D3">
        <w:rPr>
          <w:bCs/>
          <w:noProof/>
        </w:rPr>
        <w:t>Gemeinderatssitzung</w:t>
      </w:r>
      <w:r>
        <w:rPr>
          <w:bCs/>
        </w:rPr>
        <w:t>.</w:t>
      </w:r>
      <w:r w:rsidR="000E6C80">
        <w:rPr>
          <w:bCs/>
        </w:rPr>
        <w:t xml:space="preserve"> Im Anschluss findet eine nicht öffentliche </w:t>
      </w:r>
      <w:r w:rsidR="00B10BCE" w:rsidRPr="00FD38D3">
        <w:rPr>
          <w:bCs/>
          <w:noProof/>
        </w:rPr>
        <w:t>Gemeinderatssitzung</w:t>
      </w:r>
      <w:r w:rsidR="00142ADF">
        <w:rPr>
          <w:bCs/>
        </w:rPr>
        <w:t xml:space="preserve"> statt.</w:t>
      </w:r>
    </w:p>
    <w:p w14:paraId="461EAB01" w14:textId="77777777" w:rsidR="003E1572" w:rsidRDefault="003E1572"/>
    <w:p w14:paraId="2509B517" w14:textId="77777777" w:rsidR="003E1572" w:rsidRDefault="003E1572">
      <w:bookmarkStart w:id="18" w:name="BM_Text3"/>
      <w:bookmarkEnd w:id="18"/>
    </w:p>
    <w:p w14:paraId="0074F1DA" w14:textId="77777777" w:rsidR="003E1572" w:rsidRDefault="003E1572"/>
    <w:p w14:paraId="216ED80B" w14:textId="77777777" w:rsidR="003E1572" w:rsidRDefault="003E1572"/>
    <w:p w14:paraId="3462D90B" w14:textId="77777777" w:rsidR="003E1572" w:rsidRDefault="003E1572"/>
    <w:p w14:paraId="4F2D3F11" w14:textId="77777777" w:rsidR="003E1572" w:rsidRDefault="003E1572"/>
    <w:tbl>
      <w:tblPr>
        <w:tblW w:w="0" w:type="auto"/>
        <w:tblCellMar>
          <w:left w:w="70" w:type="dxa"/>
          <w:right w:w="70" w:type="dxa"/>
        </w:tblCellMar>
        <w:tblLook w:val="0000" w:firstRow="0" w:lastRow="0" w:firstColumn="0" w:lastColumn="0" w:noHBand="0" w:noVBand="0"/>
      </w:tblPr>
      <w:tblGrid>
        <w:gridCol w:w="2905"/>
        <w:gridCol w:w="779"/>
        <w:gridCol w:w="639"/>
        <w:gridCol w:w="1559"/>
        <w:gridCol w:w="3329"/>
      </w:tblGrid>
      <w:tr w:rsidR="003E1572" w14:paraId="28FFB897" w14:textId="77777777">
        <w:tc>
          <w:tcPr>
            <w:tcW w:w="2905" w:type="dxa"/>
          </w:tcPr>
          <w:p w14:paraId="15D95CFC" w14:textId="77777777" w:rsidR="003E1572" w:rsidRDefault="00B10BCE">
            <w:r w:rsidRPr="00FD38D3">
              <w:rPr>
                <w:noProof/>
              </w:rPr>
              <w:t>Regina Braun</w:t>
            </w:r>
          </w:p>
        </w:tc>
        <w:tc>
          <w:tcPr>
            <w:tcW w:w="779" w:type="dxa"/>
          </w:tcPr>
          <w:p w14:paraId="4ED0FD9F" w14:textId="77777777" w:rsidR="003E1572" w:rsidRDefault="003E1572"/>
        </w:tc>
        <w:tc>
          <w:tcPr>
            <w:tcW w:w="639" w:type="dxa"/>
          </w:tcPr>
          <w:p w14:paraId="429EA0F1" w14:textId="77777777" w:rsidR="003E1572" w:rsidRDefault="003E1572"/>
        </w:tc>
        <w:tc>
          <w:tcPr>
            <w:tcW w:w="1559" w:type="dxa"/>
          </w:tcPr>
          <w:p w14:paraId="5A9111C5" w14:textId="77777777" w:rsidR="003E1572" w:rsidRDefault="003E1572"/>
        </w:tc>
        <w:tc>
          <w:tcPr>
            <w:tcW w:w="3329" w:type="dxa"/>
          </w:tcPr>
          <w:p w14:paraId="0A6392B4" w14:textId="77777777" w:rsidR="003E1572" w:rsidRDefault="00B10BCE">
            <w:r w:rsidRPr="00FD38D3">
              <w:rPr>
                <w:noProof/>
              </w:rPr>
              <w:t>Elisabeth Huber</w:t>
            </w:r>
          </w:p>
        </w:tc>
      </w:tr>
      <w:tr w:rsidR="003E1572" w14:paraId="57D9F15E" w14:textId="77777777">
        <w:tc>
          <w:tcPr>
            <w:tcW w:w="2905" w:type="dxa"/>
          </w:tcPr>
          <w:p w14:paraId="75595158" w14:textId="77777777" w:rsidR="003E1572" w:rsidRDefault="00B10BCE">
            <w:r w:rsidRPr="00FD38D3">
              <w:rPr>
                <w:noProof/>
              </w:rPr>
              <w:t>1. Bürgermeisterin</w:t>
            </w:r>
          </w:p>
        </w:tc>
        <w:tc>
          <w:tcPr>
            <w:tcW w:w="779" w:type="dxa"/>
          </w:tcPr>
          <w:p w14:paraId="7E928AA9" w14:textId="77777777" w:rsidR="003E1572" w:rsidRDefault="003E1572"/>
        </w:tc>
        <w:tc>
          <w:tcPr>
            <w:tcW w:w="639" w:type="dxa"/>
          </w:tcPr>
          <w:p w14:paraId="56DE7299" w14:textId="77777777" w:rsidR="003E1572" w:rsidRDefault="003E1572"/>
        </w:tc>
        <w:tc>
          <w:tcPr>
            <w:tcW w:w="1559" w:type="dxa"/>
          </w:tcPr>
          <w:p w14:paraId="2EDF4581" w14:textId="77777777" w:rsidR="003E1572" w:rsidRDefault="003E1572"/>
        </w:tc>
        <w:tc>
          <w:tcPr>
            <w:tcW w:w="3329" w:type="dxa"/>
          </w:tcPr>
          <w:p w14:paraId="467A2B3F" w14:textId="77777777" w:rsidR="003E1572" w:rsidRDefault="003E1572">
            <w:r>
              <w:t>Schriftführer/in</w:t>
            </w:r>
          </w:p>
        </w:tc>
      </w:tr>
    </w:tbl>
    <w:p w14:paraId="5F0D890D" w14:textId="77777777" w:rsidR="005D348F" w:rsidRDefault="005D348F" w:rsidP="00BB5F65"/>
    <w:sectPr w:rsidR="005D348F">
      <w:footerReference w:type="default" r:id="rId30"/>
      <w:headerReference w:type="first" r:id="rId31"/>
      <w:pgSz w:w="11907" w:h="16840" w:code="9"/>
      <w:pgMar w:top="1276" w:right="1134" w:bottom="1418" w:left="1418" w:header="720" w:footer="85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A110C" w14:textId="77777777" w:rsidR="00B10BCE" w:rsidRDefault="00B10BCE">
      <w:r>
        <w:separator/>
      </w:r>
    </w:p>
  </w:endnote>
  <w:endnote w:type="continuationSeparator" w:id="0">
    <w:p w14:paraId="6C223347" w14:textId="77777777" w:rsidR="00B10BCE" w:rsidRDefault="00B1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Italic">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C75F8" w14:textId="27C8A5E9" w:rsidR="000E6C80" w:rsidRDefault="000E6C80">
    <w:pPr>
      <w:pStyle w:val="Fuzeile"/>
      <w:tabs>
        <w:tab w:val="left" w:pos="7938"/>
      </w:tabs>
      <w:rPr>
        <w:sz w:val="16"/>
        <w:szCs w:val="16"/>
      </w:rPr>
    </w:pPr>
    <w:r>
      <w:rPr>
        <w:sz w:val="16"/>
        <w:szCs w:val="16"/>
      </w:rPr>
      <w:fldChar w:fldCharType="begin"/>
    </w:r>
    <w:r>
      <w:rPr>
        <w:sz w:val="16"/>
        <w:szCs w:val="16"/>
      </w:rPr>
      <w:instrText xml:space="preserve"> REF  FLD_sitextg  \* CHARFORMAT  \* MERGEFORMAT </w:instrText>
    </w:r>
    <w:r>
      <w:rPr>
        <w:sz w:val="16"/>
        <w:szCs w:val="16"/>
      </w:rPr>
      <w:fldChar w:fldCharType="separate"/>
    </w:r>
    <w:r w:rsidR="00B10BCE" w:rsidRPr="00B10BCE">
      <w:rPr>
        <w:sz w:val="16"/>
        <w:szCs w:val="16"/>
      </w:rPr>
      <w:t>Gemeinderatssitzung</w:t>
    </w:r>
    <w:r>
      <w:rPr>
        <w:sz w:val="16"/>
        <w:szCs w:val="16"/>
      </w:rPr>
      <w:fldChar w:fldCharType="end"/>
    </w:r>
    <w:r>
      <w:rPr>
        <w:sz w:val="16"/>
        <w:szCs w:val="16"/>
      </w:rPr>
      <w:t xml:space="preserve"> vom </w:t>
    </w:r>
    <w:r>
      <w:rPr>
        <w:sz w:val="16"/>
        <w:szCs w:val="16"/>
      </w:rPr>
      <w:fldChar w:fldCharType="begin"/>
    </w:r>
    <w:r>
      <w:rPr>
        <w:sz w:val="16"/>
        <w:szCs w:val="16"/>
      </w:rPr>
      <w:instrText xml:space="preserve"> REF  FLD_SIDAT  \* charFORMAT  \* MERGEFORMAT </w:instrText>
    </w:r>
    <w:r>
      <w:rPr>
        <w:sz w:val="16"/>
        <w:szCs w:val="16"/>
      </w:rPr>
      <w:fldChar w:fldCharType="separate"/>
    </w:r>
    <w:r w:rsidR="00B10BCE" w:rsidRPr="00B10BCE">
      <w:rPr>
        <w:sz w:val="16"/>
        <w:szCs w:val="16"/>
      </w:rPr>
      <w:t>22.02.2024</w:t>
    </w:r>
    <w:r>
      <w:rPr>
        <w:sz w:val="16"/>
        <w:szCs w:val="16"/>
      </w:rPr>
      <w:fldChar w:fldCharType="end"/>
    </w:r>
    <w:r>
      <w:rPr>
        <w:sz w:val="16"/>
        <w:szCs w:val="16"/>
      </w:rPr>
      <w:tab/>
    </w:r>
    <w:r>
      <w:rPr>
        <w:sz w:val="16"/>
        <w:szCs w:val="16"/>
      </w:rPr>
      <w:tab/>
      <w:t xml:space="preserve">Seite </w:t>
    </w:r>
    <w:r>
      <w:rPr>
        <w:sz w:val="16"/>
        <w:szCs w:val="16"/>
      </w:rPr>
      <w:fldChar w:fldCharType="begin"/>
    </w:r>
    <w:r>
      <w:rPr>
        <w:sz w:val="16"/>
        <w:szCs w:val="16"/>
      </w:rPr>
      <w:instrText xml:space="preserve"> PAGE </w:instrText>
    </w:r>
    <w:r>
      <w:rPr>
        <w:sz w:val="16"/>
        <w:szCs w:val="16"/>
      </w:rPr>
      <w:fldChar w:fldCharType="separate"/>
    </w:r>
    <w:r w:rsidR="00481E67">
      <w:rPr>
        <w:noProof/>
        <w:sz w:val="16"/>
        <w:szCs w:val="16"/>
      </w:rPr>
      <w:t>28</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481E67">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F4F7B" w14:textId="77777777" w:rsidR="00B10BCE" w:rsidRDefault="00B10BCE">
      <w:r>
        <w:separator/>
      </w:r>
    </w:p>
  </w:footnote>
  <w:footnote w:type="continuationSeparator" w:id="0">
    <w:p w14:paraId="161A153E" w14:textId="77777777" w:rsidR="00B10BCE" w:rsidRDefault="00B10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ook w:val="01E0" w:firstRow="1" w:lastRow="1" w:firstColumn="1" w:lastColumn="1" w:noHBand="0" w:noVBand="0"/>
    </w:tblPr>
    <w:tblGrid>
      <w:gridCol w:w="6487"/>
      <w:gridCol w:w="3260"/>
    </w:tblGrid>
    <w:tr w:rsidR="000E6C80" w:rsidRPr="00A721A2" w14:paraId="042ACE5E" w14:textId="77777777">
      <w:tc>
        <w:tcPr>
          <w:tcW w:w="6487" w:type="dxa"/>
        </w:tcPr>
        <w:p w14:paraId="16681C30" w14:textId="77777777" w:rsidR="000E6C80" w:rsidRDefault="000E6C80" w:rsidP="00AC25ED">
          <w:pPr>
            <w:spacing w:before="240" w:after="60" w:line="100" w:lineRule="exact"/>
            <w:jc w:val="center"/>
            <w:rPr>
              <w:rFonts w:ascii="Times New Roman" w:hAnsi="Times New Roman"/>
              <w:b/>
              <w:caps/>
              <w:sz w:val="44"/>
            </w:rPr>
          </w:pPr>
          <w:r>
            <w:rPr>
              <w:rFonts w:ascii="Times New Roman" w:hAnsi="Times New Roman"/>
              <w:b/>
              <w:caps/>
              <w:sz w:val="44"/>
            </w:rPr>
            <w:t>Gemeinde Halfing</w:t>
          </w:r>
        </w:p>
        <w:p w14:paraId="330E2C7D" w14:textId="5504409F" w:rsidR="000E6C80" w:rsidRDefault="00C450D1" w:rsidP="00AC25ED">
          <w:pPr>
            <w:spacing w:before="240" w:after="60" w:line="100" w:lineRule="exact"/>
            <w:jc w:val="center"/>
            <w:rPr>
              <w:sz w:val="40"/>
            </w:rPr>
          </w:pPr>
          <w:r>
            <w:rPr>
              <w:rFonts w:ascii="Times New Roman" w:hAnsi="Times New Roman"/>
              <w:noProof/>
              <w:sz w:val="24"/>
            </w:rPr>
            <mc:AlternateContent>
              <mc:Choice Requires="wps">
                <w:drawing>
                  <wp:anchor distT="0" distB="0" distL="114300" distR="114300" simplePos="0" relativeHeight="251657728" behindDoc="0" locked="0" layoutInCell="0" allowOverlap="1" wp14:anchorId="7FC136E7" wp14:editId="31278ACA">
                    <wp:simplePos x="0" y="0"/>
                    <wp:positionH relativeFrom="column">
                      <wp:posOffset>31115</wp:posOffset>
                    </wp:positionH>
                    <wp:positionV relativeFrom="paragraph">
                      <wp:posOffset>226060</wp:posOffset>
                    </wp:positionV>
                    <wp:extent cx="393192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87B633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7.8pt" to="312.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" o:allowincell="f"/>
                </w:pict>
              </mc:Fallback>
            </mc:AlternateContent>
          </w:r>
          <w:r w:rsidR="000E6C80">
            <w:rPr>
              <w:rFonts w:ascii="Times New Roman" w:hAnsi="Times New Roman"/>
              <w:caps/>
              <w:sz w:val="20"/>
            </w:rPr>
            <w:t>Landkreis Rosenheim</w:t>
          </w:r>
        </w:p>
      </w:tc>
      <w:tc>
        <w:tcPr>
          <w:tcW w:w="3260" w:type="dxa"/>
          <w:vMerge w:val="restart"/>
        </w:tcPr>
        <w:p w14:paraId="41CD8317" w14:textId="5E906CF8" w:rsidR="000E6C80" w:rsidRPr="00A721A2" w:rsidRDefault="00C450D1" w:rsidP="00AC25ED">
          <w:pPr>
            <w:pStyle w:val="Kopfzeile"/>
            <w:jc w:val="right"/>
            <w:rPr>
              <w:b/>
            </w:rPr>
          </w:pPr>
          <w:r w:rsidRPr="00C059FB">
            <w:rPr>
              <w:rFonts w:ascii="Verdana" w:hAnsi="Verdana"/>
              <w:noProof/>
              <w:color w:val="808080"/>
              <w:sz w:val="15"/>
              <w:szCs w:val="15"/>
            </w:rPr>
            <w:drawing>
              <wp:inline distT="0" distB="0" distL="0" distR="0" wp14:anchorId="238BFF15" wp14:editId="1DCD0DA0">
                <wp:extent cx="1162050" cy="1104900"/>
                <wp:effectExtent l="0" t="0" r="0" b="0"/>
                <wp:docPr id="14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04900"/>
                        </a:xfrm>
                        <a:prstGeom prst="rect">
                          <a:avLst/>
                        </a:prstGeom>
                        <a:noFill/>
                        <a:ln>
                          <a:noFill/>
                        </a:ln>
                      </pic:spPr>
                    </pic:pic>
                  </a:graphicData>
                </a:graphic>
              </wp:inline>
            </w:drawing>
          </w:r>
        </w:p>
      </w:tc>
    </w:tr>
    <w:tr w:rsidR="000E6C80" w14:paraId="71D9A348" w14:textId="77777777">
      <w:tc>
        <w:tcPr>
          <w:tcW w:w="6487" w:type="dxa"/>
        </w:tcPr>
        <w:p w14:paraId="793BAAC9" w14:textId="77777777" w:rsidR="000E6C80" w:rsidRPr="00A721A2" w:rsidRDefault="000E6C80" w:rsidP="00AC25ED">
          <w:pPr>
            <w:pStyle w:val="Kopfzeile"/>
            <w:rPr>
              <w:b/>
            </w:rPr>
          </w:pPr>
        </w:p>
      </w:tc>
      <w:tc>
        <w:tcPr>
          <w:tcW w:w="3260" w:type="dxa"/>
          <w:vMerge/>
        </w:tcPr>
        <w:p w14:paraId="0113DB88" w14:textId="77777777" w:rsidR="000E6C80" w:rsidRPr="00A721A2" w:rsidRDefault="000E6C80" w:rsidP="00AC25ED">
          <w:pPr>
            <w:pStyle w:val="Kopfzeile"/>
            <w:rPr>
              <w:b/>
            </w:rPr>
          </w:pPr>
        </w:p>
      </w:tc>
    </w:tr>
    <w:tr w:rsidR="000E6C80" w14:paraId="251ECFBC" w14:textId="77777777">
      <w:tc>
        <w:tcPr>
          <w:tcW w:w="9747" w:type="dxa"/>
          <w:gridSpan w:val="2"/>
        </w:tcPr>
        <w:p w14:paraId="4559E7CF" w14:textId="77777777" w:rsidR="000E6C80" w:rsidRPr="00A721A2" w:rsidRDefault="000E6C80" w:rsidP="00AC25ED">
          <w:pPr>
            <w:pStyle w:val="Kopfzeile"/>
            <w:jc w:val="center"/>
            <w:rPr>
              <w:b/>
              <w:sz w:val="24"/>
            </w:rPr>
          </w:pPr>
        </w:p>
      </w:tc>
    </w:tr>
  </w:tbl>
  <w:p w14:paraId="2A14297A" w14:textId="77777777" w:rsidR="000E6C80" w:rsidRPr="00886D0A" w:rsidRDefault="000E6C80" w:rsidP="00886D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E608A"/>
    <w:multiLevelType w:val="hybridMultilevel"/>
    <w:tmpl w:val="FFC48E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CE"/>
    <w:rsid w:val="000B463E"/>
    <w:rsid w:val="000E6C80"/>
    <w:rsid w:val="00104787"/>
    <w:rsid w:val="00142ADF"/>
    <w:rsid w:val="001444FC"/>
    <w:rsid w:val="0018393D"/>
    <w:rsid w:val="002F5595"/>
    <w:rsid w:val="0039642F"/>
    <w:rsid w:val="003E1572"/>
    <w:rsid w:val="003F5AA5"/>
    <w:rsid w:val="00481E67"/>
    <w:rsid w:val="005D348F"/>
    <w:rsid w:val="006D24FF"/>
    <w:rsid w:val="0074191A"/>
    <w:rsid w:val="007C48FA"/>
    <w:rsid w:val="00811871"/>
    <w:rsid w:val="00886D0A"/>
    <w:rsid w:val="00954D26"/>
    <w:rsid w:val="009C4C2C"/>
    <w:rsid w:val="00A1525D"/>
    <w:rsid w:val="00AC25ED"/>
    <w:rsid w:val="00AE61C3"/>
    <w:rsid w:val="00B10BCE"/>
    <w:rsid w:val="00B20B86"/>
    <w:rsid w:val="00BB5F65"/>
    <w:rsid w:val="00C355BD"/>
    <w:rsid w:val="00C450D1"/>
    <w:rsid w:val="00C82F18"/>
    <w:rsid w:val="00C8512F"/>
    <w:rsid w:val="00DD4F6C"/>
    <w:rsid w:val="00EB353D"/>
    <w:rsid w:val="00F36E46"/>
    <w:rsid w:val="00FF6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CEC1F"/>
  <w15:chartTrackingRefBased/>
  <w15:docId w15:val="{8D1321CB-8EE6-4B0F-A767-58365CC3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2"/>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outlineLvl w:val="1"/>
    </w:pPr>
    <w:rPr>
      <w:b/>
      <w:bCs/>
      <w:sz w:val="28"/>
    </w:rPr>
  </w:style>
  <w:style w:type="paragraph" w:styleId="berschrift3">
    <w:name w:val="heading 3"/>
    <w:basedOn w:val="Standard"/>
    <w:next w:val="Standard"/>
    <w:link w:val="berschrift3Zchn"/>
    <w:qFormat/>
    <w:rsid w:val="00B10BCE"/>
    <w:pPr>
      <w:keepNext/>
      <w:jc w:val="center"/>
      <w:outlineLvl w:val="2"/>
    </w:pPr>
    <w:rPr>
      <w:bCs/>
      <w:cap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vanish/>
      <w:sz w:val="16"/>
    </w:rPr>
  </w:style>
  <w:style w:type="paragraph" w:styleId="Kommentartext">
    <w:name w:val="annotation text"/>
    <w:basedOn w:val="Standard"/>
    <w:semiHidden/>
    <w:pPr>
      <w:spacing w:after="120"/>
      <w:ind w:left="567" w:hanging="567"/>
    </w:pPr>
  </w:style>
  <w:style w:type="paragraph" w:customStyle="1" w:styleId="ATEZU">
    <w:name w:val="ATE_ZU"/>
    <w:pPr>
      <w:overflowPunct w:val="0"/>
      <w:autoSpaceDE w:val="0"/>
      <w:autoSpaceDN w:val="0"/>
      <w:adjustRightInd w:val="0"/>
      <w:textAlignment w:val="baseline"/>
    </w:pPr>
    <w:rPr>
      <w:sz w:val="22"/>
    </w:rPr>
  </w:style>
  <w:style w:type="paragraph" w:customStyle="1" w:styleId="ATEZU1">
    <w:name w:val="ATE_ZU1"/>
    <w:pPr>
      <w:overflowPunct w:val="0"/>
      <w:autoSpaceDE w:val="0"/>
      <w:autoSpaceDN w:val="0"/>
      <w:adjustRightInd w:val="0"/>
      <w:textAlignment w:val="baseline"/>
    </w:pPr>
    <w:rPr>
      <w:sz w:val="22"/>
    </w:rPr>
  </w:style>
  <w:style w:type="paragraph" w:customStyle="1" w:styleId="ATEZU2">
    <w:name w:val="ATE_ZU2"/>
    <w:pPr>
      <w:overflowPunct w:val="0"/>
      <w:autoSpaceDE w:val="0"/>
      <w:autoSpaceDN w:val="0"/>
      <w:adjustRightInd w:val="0"/>
      <w:textAlignment w:val="baseline"/>
    </w:pPr>
    <w:rPr>
      <w:sz w:val="22"/>
    </w:rPr>
  </w:style>
  <w:style w:type="paragraph" w:customStyle="1" w:styleId="ATEZU3">
    <w:name w:val="ATE_ZU3"/>
    <w:pPr>
      <w:overflowPunct w:val="0"/>
      <w:autoSpaceDE w:val="0"/>
      <w:autoSpaceDN w:val="0"/>
      <w:adjustRightInd w:val="0"/>
      <w:textAlignment w:val="baseline"/>
    </w:pPr>
    <w:rPr>
      <w:sz w:val="22"/>
    </w:rPr>
  </w:style>
  <w:style w:type="paragraph" w:customStyle="1" w:styleId="ATEZU4">
    <w:name w:val="ATE_ZU4"/>
    <w:pPr>
      <w:overflowPunct w:val="0"/>
      <w:autoSpaceDE w:val="0"/>
      <w:autoSpaceDN w:val="0"/>
      <w:adjustRightInd w:val="0"/>
      <w:textAlignment w:val="baseline"/>
    </w:pPr>
    <w:rPr>
      <w:sz w:val="22"/>
    </w:rPr>
  </w:style>
  <w:style w:type="paragraph" w:customStyle="1" w:styleId="ATEZU5">
    <w:name w:val="ATE_ZU5"/>
    <w:pPr>
      <w:overflowPunct w:val="0"/>
      <w:autoSpaceDE w:val="0"/>
      <w:autoSpaceDN w:val="0"/>
      <w:adjustRightInd w:val="0"/>
      <w:textAlignment w:val="baseline"/>
    </w:pPr>
    <w:rPr>
      <w:sz w:val="22"/>
    </w:rPr>
  </w:style>
  <w:style w:type="paragraph" w:customStyle="1" w:styleId="ATEZU6">
    <w:name w:val="ATE_ZU6"/>
    <w:pPr>
      <w:overflowPunct w:val="0"/>
      <w:autoSpaceDE w:val="0"/>
      <w:autoSpaceDN w:val="0"/>
      <w:adjustRightInd w:val="0"/>
      <w:textAlignment w:val="baseline"/>
    </w:pPr>
    <w:rPr>
      <w:sz w:val="22"/>
    </w:rPr>
  </w:style>
  <w:style w:type="paragraph" w:customStyle="1" w:styleId="ATEZU7">
    <w:name w:val="ATE_ZU7"/>
    <w:pPr>
      <w:overflowPunct w:val="0"/>
      <w:autoSpaceDE w:val="0"/>
      <w:autoSpaceDN w:val="0"/>
      <w:adjustRightInd w:val="0"/>
      <w:textAlignment w:val="baseline"/>
    </w:pPr>
    <w:rPr>
      <w:sz w:val="22"/>
    </w:rPr>
  </w:style>
  <w:style w:type="paragraph" w:customStyle="1" w:styleId="ATEZU8">
    <w:name w:val="ATE_ZU8"/>
    <w:pPr>
      <w:overflowPunct w:val="0"/>
      <w:autoSpaceDE w:val="0"/>
      <w:autoSpaceDN w:val="0"/>
      <w:adjustRightInd w:val="0"/>
      <w:textAlignment w:val="baseline"/>
    </w:pPr>
    <w:rPr>
      <w:sz w:val="22"/>
    </w:rPr>
  </w:style>
  <w:style w:type="paragraph" w:customStyle="1" w:styleId="ATEZU9">
    <w:name w:val="ATE_ZU9"/>
    <w:pPr>
      <w:overflowPunct w:val="0"/>
      <w:autoSpaceDE w:val="0"/>
      <w:autoSpaceDN w:val="0"/>
      <w:adjustRightInd w:val="0"/>
      <w:textAlignment w:val="baseline"/>
    </w:pPr>
    <w:rPr>
      <w:sz w:val="22"/>
    </w:rPr>
  </w:style>
  <w:style w:type="paragraph" w:customStyle="1" w:styleId="ATEZU10">
    <w:name w:val="ATE_ZU10"/>
    <w:pPr>
      <w:overflowPunct w:val="0"/>
      <w:autoSpaceDE w:val="0"/>
      <w:autoSpaceDN w:val="0"/>
      <w:adjustRightInd w:val="0"/>
      <w:textAlignment w:val="baseline"/>
    </w:pPr>
    <w:rPr>
      <w:sz w:val="22"/>
    </w:rPr>
  </w:style>
  <w:style w:type="paragraph" w:customStyle="1" w:styleId="ATEZU11">
    <w:name w:val="ATE_ZU11"/>
    <w:pPr>
      <w:overflowPunct w:val="0"/>
      <w:autoSpaceDE w:val="0"/>
      <w:autoSpaceDN w:val="0"/>
      <w:adjustRightInd w:val="0"/>
      <w:textAlignment w:val="baseline"/>
    </w:pPr>
    <w:rPr>
      <w:sz w:val="22"/>
    </w:rPr>
  </w:style>
  <w:style w:type="paragraph" w:customStyle="1" w:styleId="ATEZU12">
    <w:name w:val="ATE_ZU12"/>
    <w:pPr>
      <w:overflowPunct w:val="0"/>
      <w:autoSpaceDE w:val="0"/>
      <w:autoSpaceDN w:val="0"/>
      <w:adjustRightInd w:val="0"/>
      <w:textAlignment w:val="baseline"/>
    </w:pPr>
    <w:rPr>
      <w:sz w:val="22"/>
    </w:rPr>
  </w:style>
  <w:style w:type="paragraph" w:customStyle="1" w:styleId="ATEZU13">
    <w:name w:val="ATE_ZU13"/>
    <w:pPr>
      <w:overflowPunct w:val="0"/>
      <w:autoSpaceDE w:val="0"/>
      <w:autoSpaceDN w:val="0"/>
      <w:adjustRightInd w:val="0"/>
      <w:textAlignment w:val="baseline"/>
    </w:pPr>
    <w:rPr>
      <w:sz w:val="22"/>
    </w:rPr>
  </w:style>
  <w:style w:type="paragraph" w:customStyle="1" w:styleId="ATEZU14">
    <w:name w:val="ATE_ZU14"/>
    <w:pPr>
      <w:overflowPunct w:val="0"/>
      <w:autoSpaceDE w:val="0"/>
      <w:autoSpaceDN w:val="0"/>
      <w:adjustRightInd w:val="0"/>
      <w:textAlignment w:val="baseline"/>
    </w:pPr>
    <w:rPr>
      <w:sz w:val="22"/>
    </w:rPr>
  </w:style>
  <w:style w:type="paragraph" w:styleId="Titel">
    <w:name w:val="Title"/>
    <w:basedOn w:val="Standard"/>
    <w:qFormat/>
    <w:pPr>
      <w:jc w:val="center"/>
    </w:pPr>
    <w:rPr>
      <w:b/>
      <w:bCs/>
      <w:sz w:val="36"/>
    </w:rPr>
  </w:style>
  <w:style w:type="character" w:styleId="Seitenzahl">
    <w:name w:val="page number"/>
    <w:basedOn w:val="Absatz-Standardschriftart"/>
    <w:semiHidden/>
  </w:style>
  <w:style w:type="character" w:customStyle="1" w:styleId="KopfzeileZchn">
    <w:name w:val="Kopfzeile Zchn"/>
    <w:link w:val="Kopfzeile"/>
    <w:semiHidden/>
    <w:rsid w:val="005D348F"/>
    <w:rPr>
      <w:sz w:val="22"/>
    </w:rPr>
  </w:style>
  <w:style w:type="character" w:customStyle="1" w:styleId="berschrift3Zchn">
    <w:name w:val="Überschrift 3 Zchn"/>
    <w:basedOn w:val="Absatz-Standardschriftart"/>
    <w:link w:val="berschrift3"/>
    <w:rsid w:val="00B10BCE"/>
    <w:rPr>
      <w:bCs/>
      <w:caps/>
      <w:sz w:val="28"/>
      <w:szCs w:val="28"/>
      <w:u w:val="single"/>
    </w:rPr>
  </w:style>
  <w:style w:type="paragraph" w:styleId="Listenabsatz">
    <w:name w:val="List Paragraph"/>
    <w:basedOn w:val="Standard"/>
    <w:uiPriority w:val="34"/>
    <w:qFormat/>
    <w:rsid w:val="00B10BCE"/>
    <w:pPr>
      <w:overflowPunct/>
      <w:autoSpaceDE/>
      <w:autoSpaceDN/>
      <w:adjustRightInd/>
      <w:ind w:left="720"/>
      <w:contextualSpacing/>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srv-db01\InstanceConfig\0001\Dot\niederschrift_oe_Ha.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niederschrift_oe_Ha</Template>
  <TotalTime>0</TotalTime>
  <Pages>28</Pages>
  <Words>2983</Words>
  <Characters>20669</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Niederschrift</vt:lpstr>
    </vt:vector>
  </TitlesOfParts>
  <Company>Fa. SOMACOS GmbH &amp; Co. KG</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Niederschrift</dc:title>
  <dc:subject/>
  <dc:creator>Lex Monika</dc:creator>
  <cp:keywords/>
  <dc:description/>
  <cp:lastModifiedBy>Magdalena Summerer</cp:lastModifiedBy>
  <cp:revision>6</cp:revision>
  <cp:lastPrinted>1996-05-03T08:11:00Z</cp:lastPrinted>
  <dcterms:created xsi:type="dcterms:W3CDTF">2025-03-25T10:34:00Z</dcterms:created>
  <dcterms:modified xsi:type="dcterms:W3CDTF">2025-03-26T08:52:00Z</dcterms:modified>
</cp:coreProperties>
</file>